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732E496B"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67905145" w14:textId="2A4E457F" w:rsidR="00B26736" w:rsidRDefault="000F6513" w:rsidP="00B33281">
      <w:pPr>
        <w:tabs>
          <w:tab w:val="center" w:pos="3371"/>
          <w:tab w:val="center" w:pos="4092"/>
          <w:tab w:val="center" w:pos="4812"/>
          <w:tab w:val="center" w:pos="5532"/>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77777777"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0203 904 0980</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5E5C34D6" w:rsidR="00F8524C" w:rsidRPr="004A7A65" w:rsidRDefault="000F6513" w:rsidP="003A7A10">
      <w:pPr>
        <w:spacing w:after="0" w:line="259" w:lineRule="auto"/>
        <w:ind w:left="3938" w:right="0" w:firstLine="0"/>
        <w:jc w:val="center"/>
        <w:rPr>
          <w:sz w:val="24"/>
          <w:szCs w:val="24"/>
        </w:rPr>
      </w:pPr>
      <w:r w:rsidRPr="004A7A65">
        <w:rPr>
          <w:b/>
          <w:sz w:val="24"/>
          <w:szCs w:val="24"/>
        </w:rPr>
        <w:t xml:space="preserve"> </w:t>
      </w:r>
    </w:p>
    <w:p w14:paraId="41FA39A1" w14:textId="03C8A250" w:rsidR="00A25B1F" w:rsidRPr="004A7A65" w:rsidRDefault="00B33281">
      <w:pPr>
        <w:spacing w:after="0" w:line="259" w:lineRule="auto"/>
        <w:ind w:right="64"/>
        <w:jc w:val="center"/>
        <w:rPr>
          <w:b/>
          <w:sz w:val="24"/>
          <w:szCs w:val="24"/>
        </w:rPr>
      </w:pPr>
      <w:r w:rsidRPr="004A7A65">
        <w:rPr>
          <w:bCs/>
          <w:sz w:val="24"/>
          <w:szCs w:val="24"/>
        </w:rPr>
        <w:t xml:space="preserve">Minutes of </w:t>
      </w:r>
      <w:r w:rsidR="005616B2" w:rsidRPr="004A7A65">
        <w:rPr>
          <w:bCs/>
          <w:sz w:val="24"/>
          <w:szCs w:val="24"/>
        </w:rPr>
        <w:t xml:space="preserve">a meeting of </w:t>
      </w:r>
      <w:r w:rsidRPr="004A7A65">
        <w:rPr>
          <w:bCs/>
          <w:sz w:val="24"/>
          <w:szCs w:val="24"/>
        </w:rPr>
        <w:t xml:space="preserve">the </w:t>
      </w:r>
      <w:r w:rsidR="000F6513" w:rsidRPr="004A7A65">
        <w:rPr>
          <w:b/>
          <w:sz w:val="24"/>
          <w:szCs w:val="24"/>
        </w:rPr>
        <w:t>E</w:t>
      </w:r>
      <w:r w:rsidR="005D6485" w:rsidRPr="004A7A65">
        <w:rPr>
          <w:b/>
          <w:sz w:val="24"/>
          <w:szCs w:val="24"/>
        </w:rPr>
        <w:t>nvironment Committee</w:t>
      </w:r>
    </w:p>
    <w:p w14:paraId="3703C00C" w14:textId="4589B6AA" w:rsidR="00E23B56" w:rsidRPr="004A7A65" w:rsidRDefault="005616B2" w:rsidP="005616B2">
      <w:pPr>
        <w:spacing w:after="0" w:line="259" w:lineRule="auto"/>
        <w:ind w:right="64"/>
        <w:jc w:val="center"/>
        <w:rPr>
          <w:bCs/>
          <w:sz w:val="24"/>
          <w:szCs w:val="24"/>
        </w:rPr>
      </w:pPr>
      <w:r w:rsidRPr="004A7A65">
        <w:rPr>
          <w:bCs/>
          <w:sz w:val="24"/>
          <w:szCs w:val="24"/>
        </w:rPr>
        <w:t xml:space="preserve">held on </w:t>
      </w:r>
      <w:r w:rsidR="007041CE" w:rsidRPr="004A7A65">
        <w:rPr>
          <w:b/>
          <w:sz w:val="24"/>
          <w:szCs w:val="24"/>
        </w:rPr>
        <w:t xml:space="preserve">Tuesday </w:t>
      </w:r>
      <w:r w:rsidR="00D5265B" w:rsidRPr="004A7A65">
        <w:rPr>
          <w:b/>
          <w:sz w:val="24"/>
          <w:szCs w:val="24"/>
        </w:rPr>
        <w:t>7</w:t>
      </w:r>
      <w:r w:rsidRPr="004A7A65">
        <w:rPr>
          <w:b/>
          <w:sz w:val="24"/>
          <w:szCs w:val="24"/>
          <w:vertAlign w:val="superscript"/>
        </w:rPr>
        <w:t xml:space="preserve"> </w:t>
      </w:r>
      <w:r w:rsidRPr="004A7A65">
        <w:rPr>
          <w:b/>
          <w:sz w:val="24"/>
          <w:szCs w:val="24"/>
        </w:rPr>
        <w:t>February</w:t>
      </w:r>
      <w:r w:rsidR="00A25B1F" w:rsidRPr="004A7A65">
        <w:rPr>
          <w:b/>
          <w:sz w:val="24"/>
          <w:szCs w:val="24"/>
        </w:rPr>
        <w:t xml:space="preserve"> 202</w:t>
      </w:r>
      <w:r w:rsidRPr="004A7A65">
        <w:rPr>
          <w:b/>
          <w:sz w:val="24"/>
          <w:szCs w:val="24"/>
        </w:rPr>
        <w:t>3</w:t>
      </w:r>
      <w:r w:rsidR="000F6513" w:rsidRPr="004A7A65">
        <w:rPr>
          <w:bCs/>
          <w:sz w:val="24"/>
          <w:szCs w:val="24"/>
        </w:rPr>
        <w:t xml:space="preserve"> </w:t>
      </w:r>
    </w:p>
    <w:p w14:paraId="52384A26" w14:textId="77777777" w:rsidR="00E23B56" w:rsidRPr="00722C89" w:rsidRDefault="00E23B56" w:rsidP="005616B2">
      <w:pPr>
        <w:spacing w:after="0" w:line="259" w:lineRule="auto"/>
        <w:ind w:right="64"/>
        <w:jc w:val="center"/>
        <w:rPr>
          <w:bCs/>
          <w:sz w:val="24"/>
          <w:szCs w:val="24"/>
        </w:rPr>
      </w:pPr>
    </w:p>
    <w:p w14:paraId="38114AC6" w14:textId="77777777" w:rsidR="00EE70CA" w:rsidRPr="00066140" w:rsidRDefault="00E23B56" w:rsidP="00E23B56">
      <w:pPr>
        <w:spacing w:after="0" w:line="259" w:lineRule="auto"/>
        <w:ind w:right="64"/>
        <w:jc w:val="left"/>
        <w:rPr>
          <w:b/>
        </w:rPr>
      </w:pPr>
      <w:r w:rsidRPr="00066140">
        <w:rPr>
          <w:b/>
        </w:rPr>
        <w:t xml:space="preserve">Present: </w:t>
      </w:r>
    </w:p>
    <w:p w14:paraId="4C3CEB47" w14:textId="0241295D" w:rsidR="00001DA8" w:rsidRPr="00066140" w:rsidRDefault="00EE70CA" w:rsidP="00E23B56">
      <w:pPr>
        <w:spacing w:after="0" w:line="259" w:lineRule="auto"/>
        <w:ind w:right="64"/>
        <w:jc w:val="left"/>
        <w:rPr>
          <w:bCs/>
        </w:rPr>
      </w:pPr>
      <w:r w:rsidRPr="00066140">
        <w:rPr>
          <w:bCs/>
        </w:rPr>
        <w:t>Councillors Roger Birkett, Andrew Irwin</w:t>
      </w:r>
      <w:r w:rsidR="00514A1A" w:rsidRPr="00066140">
        <w:rPr>
          <w:bCs/>
        </w:rPr>
        <w:t xml:space="preserve">, </w:t>
      </w:r>
      <w:r w:rsidR="009B5A57">
        <w:rPr>
          <w:bCs/>
        </w:rPr>
        <w:t>Nathan Parkinson</w:t>
      </w:r>
      <w:r w:rsidR="00514A1A" w:rsidRPr="00066140">
        <w:rPr>
          <w:bCs/>
        </w:rPr>
        <w:t>, Kate Beach, Regan Du Closel</w:t>
      </w:r>
      <w:r w:rsidR="00D5265B" w:rsidRPr="00066140">
        <w:rPr>
          <w:bCs/>
        </w:rPr>
        <w:t xml:space="preserve">, </w:t>
      </w:r>
      <w:r w:rsidR="00001DA8" w:rsidRPr="00066140">
        <w:rPr>
          <w:bCs/>
        </w:rPr>
        <w:t>Simon Oakley and David Blythe</w:t>
      </w:r>
    </w:p>
    <w:p w14:paraId="1B580FF7" w14:textId="77777777" w:rsidR="00001DA8" w:rsidRPr="00066140" w:rsidRDefault="00001DA8" w:rsidP="00E23B56">
      <w:pPr>
        <w:spacing w:after="0" w:line="259" w:lineRule="auto"/>
        <w:ind w:right="64"/>
        <w:jc w:val="left"/>
        <w:rPr>
          <w:bCs/>
        </w:rPr>
      </w:pPr>
    </w:p>
    <w:p w14:paraId="7E1F7963" w14:textId="69A38FA5" w:rsidR="00B26736" w:rsidRPr="00066140" w:rsidRDefault="00B10B29" w:rsidP="00E23B56">
      <w:pPr>
        <w:spacing w:after="0" w:line="259" w:lineRule="auto"/>
        <w:ind w:right="64"/>
        <w:jc w:val="left"/>
        <w:rPr>
          <w:b/>
        </w:rPr>
      </w:pPr>
      <w:r w:rsidRPr="00066140">
        <w:rPr>
          <w:b/>
        </w:rPr>
        <w:t>In attendance:</w:t>
      </w:r>
    </w:p>
    <w:p w14:paraId="42CAAA12" w14:textId="338FAC12" w:rsidR="00B10B29" w:rsidRPr="00066140" w:rsidRDefault="00B10B29" w:rsidP="00E23B56">
      <w:pPr>
        <w:spacing w:after="0" w:line="259" w:lineRule="auto"/>
        <w:ind w:right="64"/>
        <w:jc w:val="left"/>
        <w:rPr>
          <w:bCs/>
        </w:rPr>
      </w:pPr>
      <w:r w:rsidRPr="00066140">
        <w:rPr>
          <w:bCs/>
        </w:rPr>
        <w:t>Caroline Davison – Parish Clerk and RFO</w:t>
      </w:r>
    </w:p>
    <w:p w14:paraId="29C8ED55" w14:textId="1C459199" w:rsidR="00D72E41" w:rsidRDefault="00D72E41" w:rsidP="00E23B56">
      <w:pPr>
        <w:spacing w:after="0" w:line="259" w:lineRule="auto"/>
        <w:ind w:right="64"/>
        <w:jc w:val="left"/>
        <w:rPr>
          <w:bCs/>
          <w:sz w:val="24"/>
          <w:szCs w:val="24"/>
        </w:rPr>
      </w:pPr>
    </w:p>
    <w:p w14:paraId="33EF6B81" w14:textId="19C70CB5" w:rsidR="00D72E41" w:rsidRDefault="00D72E41" w:rsidP="00E23B56">
      <w:pPr>
        <w:spacing w:after="0" w:line="259" w:lineRule="auto"/>
        <w:ind w:right="64"/>
        <w:jc w:val="left"/>
        <w:rPr>
          <w:b/>
        </w:rPr>
      </w:pPr>
      <w:r w:rsidRPr="00066140">
        <w:rPr>
          <w:b/>
        </w:rPr>
        <w:t>Apologies</w:t>
      </w:r>
    </w:p>
    <w:p w14:paraId="043F30CF" w14:textId="77777777" w:rsidR="00252B6E" w:rsidRPr="00066140" w:rsidRDefault="00252B6E" w:rsidP="00E23B56">
      <w:pPr>
        <w:spacing w:after="0" w:line="259" w:lineRule="auto"/>
        <w:ind w:right="64"/>
        <w:jc w:val="left"/>
        <w:rPr>
          <w:b/>
        </w:rPr>
      </w:pPr>
    </w:p>
    <w:p w14:paraId="2359BD9A" w14:textId="7F0859B1" w:rsidR="00D72E41" w:rsidRPr="00066140" w:rsidRDefault="00D72E41" w:rsidP="00E113A1">
      <w:pPr>
        <w:spacing w:after="0" w:line="259" w:lineRule="auto"/>
        <w:ind w:left="0" w:right="64" w:firstLine="0"/>
        <w:jc w:val="left"/>
        <w:rPr>
          <w:bCs/>
        </w:rPr>
      </w:pPr>
      <w:r w:rsidRPr="00066140">
        <w:rPr>
          <w:bCs/>
        </w:rPr>
        <w:t>120.</w:t>
      </w:r>
      <w:r w:rsidRPr="00066140">
        <w:rPr>
          <w:bCs/>
        </w:rPr>
        <w:tab/>
      </w:r>
      <w:r w:rsidR="009C372C">
        <w:rPr>
          <w:bCs/>
        </w:rPr>
        <w:t xml:space="preserve">Apologies were received </w:t>
      </w:r>
      <w:r w:rsidR="00673088">
        <w:rPr>
          <w:bCs/>
        </w:rPr>
        <w:t xml:space="preserve">and accepted </w:t>
      </w:r>
      <w:r w:rsidR="009C372C">
        <w:rPr>
          <w:bCs/>
        </w:rPr>
        <w:t>from C</w:t>
      </w:r>
      <w:r w:rsidR="00625E1A">
        <w:rPr>
          <w:bCs/>
        </w:rPr>
        <w:t>ouncillo</w:t>
      </w:r>
      <w:r w:rsidR="009C372C">
        <w:rPr>
          <w:bCs/>
        </w:rPr>
        <w:t>r Trevor War</w:t>
      </w:r>
      <w:r w:rsidR="00673088">
        <w:rPr>
          <w:bCs/>
        </w:rPr>
        <w:t>e.</w:t>
      </w:r>
      <w:r w:rsidR="00625E1A">
        <w:rPr>
          <w:bCs/>
        </w:rPr>
        <w:t xml:space="preserve">  As Councillor Ware is Chairman of the </w:t>
      </w:r>
      <w:r w:rsidR="00345C17">
        <w:rPr>
          <w:bCs/>
        </w:rPr>
        <w:t>Environment Committee, Councillor Kate Beach was elected as Chairman for this Meeting.</w:t>
      </w:r>
    </w:p>
    <w:p w14:paraId="4287A2DF" w14:textId="55821A9D" w:rsidR="00B26736" w:rsidRPr="00066140" w:rsidRDefault="00B26736" w:rsidP="00084A64">
      <w:pPr>
        <w:spacing w:after="43" w:line="259" w:lineRule="auto"/>
        <w:ind w:left="0" w:right="0" w:firstLine="0"/>
        <w:jc w:val="left"/>
      </w:pPr>
      <w:bookmarkStart w:id="0" w:name="_Hlk109924732"/>
    </w:p>
    <w:p w14:paraId="68802957" w14:textId="07401965" w:rsidR="00B26736" w:rsidRDefault="000F6513" w:rsidP="00084A64">
      <w:pPr>
        <w:ind w:left="0"/>
        <w:rPr>
          <w:b/>
        </w:rPr>
      </w:pPr>
      <w:r w:rsidRPr="00066140">
        <w:rPr>
          <w:b/>
        </w:rPr>
        <w:t xml:space="preserve">Declarations of Interest </w:t>
      </w:r>
    </w:p>
    <w:p w14:paraId="411AE0E7" w14:textId="77777777" w:rsidR="00252B6E" w:rsidRPr="00066140" w:rsidRDefault="00252B6E" w:rsidP="00084A64">
      <w:pPr>
        <w:ind w:left="0"/>
        <w:rPr>
          <w:b/>
        </w:rPr>
      </w:pPr>
    </w:p>
    <w:p w14:paraId="21D19750" w14:textId="57B70172" w:rsidR="00084A64" w:rsidRPr="001E3B99" w:rsidRDefault="001E3B99" w:rsidP="00E113A1">
      <w:pPr>
        <w:ind w:left="0" w:firstLine="0"/>
        <w:rPr>
          <w:bCs/>
          <w:sz w:val="24"/>
          <w:szCs w:val="24"/>
        </w:rPr>
      </w:pPr>
      <w:r w:rsidRPr="00066140">
        <w:rPr>
          <w:bCs/>
        </w:rPr>
        <w:t>121.</w:t>
      </w:r>
      <w:r w:rsidR="00066140" w:rsidRPr="00066140">
        <w:rPr>
          <w:bCs/>
        </w:rPr>
        <w:tab/>
      </w:r>
      <w:r w:rsidR="00066140">
        <w:rPr>
          <w:bCs/>
        </w:rPr>
        <w:t>Councillor Simon Oakley declared non-pecuniary interests, in general terms, as a member of Chichester District Council (CDC) and as a member of West Sussex County Council (WSCC).  Councillor Oakley withdrew from the meeting to the public gallery for the duration of the Committee’s deliberations on the planning applications under Agenda Item 9 under consideration by Chichester District Council due to his membership of that Council’s Planning Committee.  Any comments and observations from Chichester District Councillor Simon Oakley on planning applications were personal ones made at the invitation of the Chairman and related to matters of fact and clarification.</w:t>
      </w:r>
    </w:p>
    <w:p w14:paraId="0E5BA0BC" w14:textId="7CEFAA5D" w:rsidR="00B26736" w:rsidRPr="003E637E" w:rsidRDefault="00B26736">
      <w:pPr>
        <w:spacing w:after="43" w:line="259" w:lineRule="auto"/>
        <w:ind w:left="360" w:right="0" w:firstLine="0"/>
        <w:jc w:val="left"/>
        <w:rPr>
          <w:sz w:val="16"/>
          <w:szCs w:val="16"/>
        </w:rPr>
      </w:pPr>
    </w:p>
    <w:p w14:paraId="4E83925B" w14:textId="3F32D403" w:rsidR="00DE3305" w:rsidRDefault="00155339" w:rsidP="00DE3305">
      <w:pPr>
        <w:ind w:left="0"/>
        <w:rPr>
          <w:b/>
        </w:rPr>
      </w:pPr>
      <w:r w:rsidRPr="00DE3305">
        <w:rPr>
          <w:b/>
        </w:rPr>
        <w:t>Public participation</w:t>
      </w:r>
    </w:p>
    <w:p w14:paraId="1BFC459E" w14:textId="77777777" w:rsidR="00252B6E" w:rsidRDefault="00252B6E" w:rsidP="00DE3305">
      <w:pPr>
        <w:ind w:left="0"/>
        <w:rPr>
          <w:b/>
        </w:rPr>
      </w:pPr>
    </w:p>
    <w:p w14:paraId="04BC4707" w14:textId="0A53060F" w:rsidR="00155339" w:rsidRDefault="00DE3305" w:rsidP="00E113A1">
      <w:pPr>
        <w:ind w:left="0" w:firstLine="0"/>
        <w:rPr>
          <w:bCs/>
        </w:rPr>
      </w:pPr>
      <w:r>
        <w:rPr>
          <w:bCs/>
        </w:rPr>
        <w:t>122.</w:t>
      </w:r>
      <w:r w:rsidR="00155339" w:rsidRPr="00DE3305">
        <w:rPr>
          <w:b/>
        </w:rPr>
        <w:t xml:space="preserve"> </w:t>
      </w:r>
      <w:r w:rsidR="00673088">
        <w:rPr>
          <w:b/>
        </w:rPr>
        <w:tab/>
      </w:r>
      <w:r w:rsidR="00673088">
        <w:rPr>
          <w:bCs/>
        </w:rPr>
        <w:t xml:space="preserve">There were no members of the public </w:t>
      </w:r>
      <w:r w:rsidR="00625E1A">
        <w:rPr>
          <w:bCs/>
        </w:rPr>
        <w:t>present at the Meeting.</w:t>
      </w:r>
    </w:p>
    <w:p w14:paraId="2E1C10E4" w14:textId="05C0D173" w:rsidR="00375776" w:rsidRDefault="00375776" w:rsidP="00DE3305">
      <w:pPr>
        <w:ind w:left="0"/>
        <w:rPr>
          <w:bCs/>
        </w:rPr>
      </w:pPr>
    </w:p>
    <w:p w14:paraId="7DA81BE4" w14:textId="38077FA9" w:rsidR="005326E6" w:rsidRDefault="00155339" w:rsidP="00E113A1">
      <w:pPr>
        <w:ind w:left="0" w:firstLine="0"/>
        <w:rPr>
          <w:b/>
        </w:rPr>
      </w:pPr>
      <w:r w:rsidRPr="00DE3305">
        <w:rPr>
          <w:b/>
        </w:rPr>
        <w:t>Minutes</w:t>
      </w:r>
    </w:p>
    <w:p w14:paraId="12B95841" w14:textId="77777777" w:rsidR="00252B6E" w:rsidRDefault="00252B6E" w:rsidP="00E113A1">
      <w:pPr>
        <w:ind w:left="0" w:firstLine="0"/>
        <w:rPr>
          <w:b/>
        </w:rPr>
      </w:pPr>
    </w:p>
    <w:p w14:paraId="5ED8712C" w14:textId="2BD60F47" w:rsidR="00420169" w:rsidRDefault="005326E6" w:rsidP="00E113A1">
      <w:pPr>
        <w:ind w:left="0" w:firstLine="0"/>
        <w:rPr>
          <w:bCs/>
        </w:rPr>
      </w:pPr>
      <w:r>
        <w:rPr>
          <w:bCs/>
        </w:rPr>
        <w:t>123.</w:t>
      </w:r>
      <w:r>
        <w:rPr>
          <w:bCs/>
        </w:rPr>
        <w:tab/>
      </w:r>
      <w:r>
        <w:rPr>
          <w:b/>
        </w:rPr>
        <w:t>Res</w:t>
      </w:r>
      <w:r w:rsidR="00BD0715">
        <w:rPr>
          <w:b/>
        </w:rPr>
        <w:t>olved –</w:t>
      </w:r>
      <w:r w:rsidR="00BD0715">
        <w:rPr>
          <w:bCs/>
        </w:rPr>
        <w:t xml:space="preserve"> that the Minutes of the Environment Committee Meeting held on Tuesday 6 December</w:t>
      </w:r>
      <w:r w:rsidR="00420169">
        <w:rPr>
          <w:bCs/>
        </w:rPr>
        <w:t xml:space="preserve"> were approved as an accurate record and signed as such by the Chair</w:t>
      </w:r>
      <w:r w:rsidR="006B44D7">
        <w:rPr>
          <w:bCs/>
        </w:rPr>
        <w:t>man.</w:t>
      </w:r>
    </w:p>
    <w:p w14:paraId="29DE9B56" w14:textId="77777777" w:rsidR="004A7A65" w:rsidRPr="00370660" w:rsidRDefault="004A7A65" w:rsidP="00370660">
      <w:pPr>
        <w:ind w:left="0" w:firstLine="0"/>
        <w:rPr>
          <w:b/>
        </w:rPr>
      </w:pPr>
    </w:p>
    <w:p w14:paraId="3CA4CFDC" w14:textId="77777777" w:rsidR="00252B6E" w:rsidRDefault="004F3864" w:rsidP="00252B6E">
      <w:pPr>
        <w:spacing w:after="160" w:line="259" w:lineRule="auto"/>
        <w:ind w:left="0" w:right="0" w:firstLine="0"/>
        <w:jc w:val="left"/>
        <w:rPr>
          <w:rFonts w:eastAsia="Times New Roman"/>
          <w:b/>
          <w:color w:val="auto"/>
          <w:lang w:eastAsia="en-US"/>
        </w:rPr>
      </w:pPr>
      <w:r w:rsidRPr="002575E9">
        <w:rPr>
          <w:b/>
        </w:rPr>
        <w:lastRenderedPageBreak/>
        <w:t xml:space="preserve">Planning </w:t>
      </w:r>
    </w:p>
    <w:p w14:paraId="78759A23" w14:textId="376F1C7E" w:rsidR="009D29E3" w:rsidRPr="00252B6E" w:rsidRDefault="005728B6" w:rsidP="00252B6E">
      <w:pPr>
        <w:spacing w:after="160" w:line="259" w:lineRule="auto"/>
        <w:ind w:left="0" w:right="0" w:firstLine="0"/>
        <w:jc w:val="left"/>
        <w:rPr>
          <w:rFonts w:eastAsia="Times New Roman"/>
          <w:b/>
          <w:color w:val="auto"/>
          <w:lang w:eastAsia="en-US"/>
        </w:rPr>
      </w:pPr>
      <w:r>
        <w:rPr>
          <w:bCs/>
        </w:rPr>
        <w:t>124.</w:t>
      </w:r>
      <w:r>
        <w:rPr>
          <w:bCs/>
        </w:rPr>
        <w:tab/>
        <w:t xml:space="preserve">Members </w:t>
      </w:r>
      <w:r w:rsidR="001D2E66" w:rsidRPr="00A10CFB">
        <w:rPr>
          <w:bCs/>
        </w:rPr>
        <w:t>note</w:t>
      </w:r>
      <w:r>
        <w:rPr>
          <w:bCs/>
        </w:rPr>
        <w:t>d</w:t>
      </w:r>
      <w:r w:rsidR="001D2E66" w:rsidRPr="00A10CFB">
        <w:rPr>
          <w:bCs/>
        </w:rPr>
        <w:t xml:space="preserve"> Chichester District Council’s decisions</w:t>
      </w:r>
      <w:r w:rsidR="00C22375" w:rsidRPr="00A10CFB">
        <w:rPr>
          <w:bCs/>
        </w:rPr>
        <w:t xml:space="preserve"> in respect of the following</w:t>
      </w:r>
      <w:r w:rsidR="009D29E3" w:rsidRPr="00A10CFB">
        <w:rPr>
          <w:bCs/>
        </w:rPr>
        <w:t>:</w:t>
      </w:r>
    </w:p>
    <w:p w14:paraId="1BB1B867" w14:textId="48D46019" w:rsidR="009D29E3" w:rsidRPr="009F35FE" w:rsidRDefault="009D29E3" w:rsidP="000C10D5">
      <w:pPr>
        <w:spacing w:after="0" w:line="240" w:lineRule="auto"/>
        <w:ind w:left="720" w:right="0" w:firstLine="10"/>
        <w:jc w:val="left"/>
        <w:rPr>
          <w:rFonts w:eastAsiaTheme="minorHAnsi"/>
          <w:color w:val="0070C0"/>
          <w:lang w:eastAsia="en-US"/>
        </w:rPr>
      </w:pPr>
      <w:r w:rsidRPr="009F35FE">
        <w:rPr>
          <w:rFonts w:eastAsiaTheme="minorHAnsi"/>
          <w:color w:val="0070C0"/>
          <w:lang w:eastAsia="en-US"/>
        </w:rPr>
        <w:t>TG/22/02750/TPA</w:t>
      </w:r>
    </w:p>
    <w:p w14:paraId="0BFC1679" w14:textId="77777777" w:rsidR="009D29E3" w:rsidRPr="009F35FE" w:rsidRDefault="009D29E3" w:rsidP="009D29E3">
      <w:pPr>
        <w:spacing w:after="0" w:line="240" w:lineRule="auto"/>
        <w:ind w:left="0" w:right="0" w:firstLine="720"/>
        <w:jc w:val="left"/>
        <w:rPr>
          <w:rFonts w:eastAsiaTheme="minorHAnsi"/>
          <w:color w:val="auto"/>
          <w:lang w:eastAsia="en-US"/>
        </w:rPr>
      </w:pPr>
      <w:r w:rsidRPr="009F35FE">
        <w:rPr>
          <w:rFonts w:eastAsiaTheme="minorHAnsi"/>
          <w:color w:val="auto"/>
          <w:lang w:eastAsia="en-US"/>
        </w:rPr>
        <w:t xml:space="preserve">Land West Of 147 Marsh Lane, Easthampnett, Tangmere, West Sussex PO18 0JW  </w:t>
      </w:r>
    </w:p>
    <w:p w14:paraId="60F6C545" w14:textId="77777777" w:rsidR="009D29E3" w:rsidRPr="009F35FE" w:rsidRDefault="009D29E3" w:rsidP="009D29E3">
      <w:pPr>
        <w:spacing w:after="0" w:line="240" w:lineRule="auto"/>
        <w:ind w:left="720" w:right="0" w:firstLine="0"/>
        <w:jc w:val="left"/>
        <w:rPr>
          <w:rFonts w:eastAsiaTheme="minorHAnsi"/>
          <w:color w:val="auto"/>
          <w:lang w:eastAsia="en-US"/>
        </w:rPr>
      </w:pPr>
      <w:r w:rsidRPr="009F35FE">
        <w:rPr>
          <w:rFonts w:eastAsiaTheme="minorHAnsi"/>
          <w:color w:val="auto"/>
          <w:lang w:eastAsia="en-US"/>
        </w:rPr>
        <w:t>Reduce height by up to 3m, reduce east, south and west sectors by up to 2.5m, reduce north sector by up to 4m and crown thin by up to 15% on 1 no. Oak tree (T1) subject to TG/96/01028/TPO.</w:t>
      </w:r>
    </w:p>
    <w:p w14:paraId="75FAD370" w14:textId="01728008" w:rsidR="009D29E3" w:rsidRPr="00A10CFB" w:rsidRDefault="009D29E3" w:rsidP="009D29E3">
      <w:pPr>
        <w:spacing w:after="0" w:line="240" w:lineRule="auto"/>
        <w:ind w:left="0" w:right="0" w:firstLine="720"/>
        <w:jc w:val="left"/>
        <w:rPr>
          <w:rFonts w:eastAsiaTheme="minorHAnsi"/>
          <w:b/>
          <w:bCs/>
          <w:color w:val="auto"/>
          <w:lang w:eastAsia="en-US"/>
        </w:rPr>
      </w:pPr>
      <w:r w:rsidRPr="009F35FE">
        <w:rPr>
          <w:rFonts w:eastAsiaTheme="minorHAnsi"/>
          <w:b/>
          <w:bCs/>
          <w:color w:val="auto"/>
          <w:lang w:eastAsia="en-US"/>
        </w:rPr>
        <w:t>PERMIT</w:t>
      </w:r>
    </w:p>
    <w:p w14:paraId="20A6548D" w14:textId="77777777" w:rsidR="009D29E3" w:rsidRPr="009F35FE" w:rsidRDefault="009D29E3" w:rsidP="009D29E3">
      <w:pPr>
        <w:spacing w:after="0" w:line="240" w:lineRule="auto"/>
        <w:ind w:left="0" w:right="0" w:firstLine="720"/>
        <w:jc w:val="left"/>
        <w:rPr>
          <w:rFonts w:eastAsiaTheme="minorHAnsi"/>
          <w:b/>
          <w:bCs/>
          <w:color w:val="auto"/>
          <w:lang w:eastAsia="en-US"/>
        </w:rPr>
      </w:pPr>
    </w:p>
    <w:p w14:paraId="328E54B1" w14:textId="77777777" w:rsidR="009D29E3" w:rsidRPr="009F35FE" w:rsidRDefault="009D29E3" w:rsidP="009D29E3">
      <w:pPr>
        <w:spacing w:after="0" w:line="240" w:lineRule="auto"/>
        <w:ind w:left="0" w:right="0" w:firstLine="720"/>
        <w:jc w:val="left"/>
        <w:rPr>
          <w:rFonts w:eastAsiaTheme="minorHAnsi"/>
          <w:color w:val="0070C0"/>
          <w:lang w:eastAsia="en-US"/>
        </w:rPr>
      </w:pPr>
      <w:r w:rsidRPr="009F35FE">
        <w:rPr>
          <w:rFonts w:eastAsiaTheme="minorHAnsi"/>
          <w:color w:val="0070C0"/>
          <w:lang w:eastAsia="en-US"/>
        </w:rPr>
        <w:t xml:space="preserve">22/03085/TCA </w:t>
      </w:r>
    </w:p>
    <w:p w14:paraId="1953DE73" w14:textId="77777777" w:rsidR="009D29E3" w:rsidRPr="009F35FE" w:rsidRDefault="009D29E3" w:rsidP="009D29E3">
      <w:pPr>
        <w:spacing w:after="0" w:line="240" w:lineRule="auto"/>
        <w:ind w:left="720" w:right="0" w:firstLine="0"/>
        <w:jc w:val="left"/>
        <w:rPr>
          <w:rFonts w:eastAsiaTheme="minorHAnsi"/>
          <w:color w:val="auto"/>
          <w:lang w:eastAsia="en-US"/>
        </w:rPr>
      </w:pPr>
      <w:r w:rsidRPr="009F35FE">
        <w:rPr>
          <w:rFonts w:eastAsiaTheme="minorHAnsi"/>
          <w:color w:val="auto"/>
          <w:lang w:eastAsia="en-US"/>
        </w:rPr>
        <w:t>Notification of intention to crown reduce by 3m (back to previous pruning points) on 2 no. Lime trees (T1 &amp; T2).</w:t>
      </w:r>
    </w:p>
    <w:p w14:paraId="41899494" w14:textId="77777777" w:rsidR="009D29E3" w:rsidRPr="009F35FE" w:rsidRDefault="009D29E3" w:rsidP="009D29E3">
      <w:pPr>
        <w:spacing w:after="0" w:line="240" w:lineRule="auto"/>
        <w:ind w:left="0" w:right="0" w:firstLine="720"/>
        <w:jc w:val="left"/>
        <w:rPr>
          <w:rFonts w:eastAsiaTheme="minorHAnsi"/>
          <w:color w:val="auto"/>
          <w:lang w:eastAsia="en-US"/>
        </w:rPr>
      </w:pPr>
      <w:r w:rsidRPr="009F35FE">
        <w:rPr>
          <w:rFonts w:eastAsiaTheme="minorHAnsi"/>
          <w:color w:val="auto"/>
          <w:lang w:eastAsia="en-US"/>
        </w:rPr>
        <w:t>10 Nettleton Avenue Tangmere Chichester West Sussex PO20 2HZ</w:t>
      </w:r>
    </w:p>
    <w:p w14:paraId="5615D173" w14:textId="51FF497B" w:rsidR="009D29E3" w:rsidRPr="00370660" w:rsidRDefault="00264332" w:rsidP="009D29E3">
      <w:pPr>
        <w:spacing w:after="0" w:line="240" w:lineRule="auto"/>
        <w:ind w:left="0" w:right="0" w:firstLine="720"/>
        <w:jc w:val="left"/>
        <w:rPr>
          <w:rFonts w:eastAsiaTheme="minorHAnsi"/>
          <w:b/>
          <w:bCs/>
          <w:color w:val="auto"/>
          <w:lang w:eastAsia="en-US"/>
        </w:rPr>
      </w:pPr>
      <w:r w:rsidRPr="00370660">
        <w:rPr>
          <w:rFonts w:eastAsiaTheme="minorHAnsi"/>
          <w:b/>
          <w:bCs/>
          <w:color w:val="auto"/>
          <w:lang w:eastAsia="en-US"/>
        </w:rPr>
        <w:t>NOT TO PREPARE A TPO</w:t>
      </w:r>
    </w:p>
    <w:p w14:paraId="6FF51FC6" w14:textId="77777777" w:rsidR="009F35FE" w:rsidRPr="00A10CFB" w:rsidRDefault="009F35FE" w:rsidP="00ED25CC">
      <w:pPr>
        <w:spacing w:after="160" w:line="252" w:lineRule="auto"/>
        <w:ind w:left="730"/>
        <w:rPr>
          <w:bCs/>
        </w:rPr>
      </w:pPr>
    </w:p>
    <w:p w14:paraId="795E3EA0" w14:textId="50854EDF" w:rsidR="001D2E66" w:rsidRPr="00A10CFB" w:rsidRDefault="005728B6" w:rsidP="00643FFA">
      <w:pPr>
        <w:spacing w:after="3" w:line="264" w:lineRule="auto"/>
        <w:ind w:left="720" w:hanging="720"/>
      </w:pPr>
      <w:r>
        <w:t>125.</w:t>
      </w:r>
      <w:r>
        <w:tab/>
      </w:r>
      <w:r w:rsidR="00643FFA">
        <w:t>Members</w:t>
      </w:r>
      <w:r w:rsidR="00B20D10" w:rsidRPr="00A10CFB">
        <w:t xml:space="preserve"> </w:t>
      </w:r>
      <w:r w:rsidR="00F105A2" w:rsidRPr="00A10CFB">
        <w:t>consider</w:t>
      </w:r>
      <w:r w:rsidR="00643FFA">
        <w:t>ed</w:t>
      </w:r>
      <w:r w:rsidR="00F105A2" w:rsidRPr="00A10CFB">
        <w:t xml:space="preserve"> the Council’s observations on the following</w:t>
      </w:r>
      <w:r w:rsidR="00C02679" w:rsidRPr="00A10CFB">
        <w:t xml:space="preserve"> planning applications</w:t>
      </w:r>
      <w:r w:rsidR="00643FFA">
        <w:t xml:space="preserve"> and commented on them as shown</w:t>
      </w:r>
      <w:r w:rsidR="00C02679" w:rsidRPr="00A10CFB">
        <w:t>:</w:t>
      </w:r>
      <w:r w:rsidR="008B6935" w:rsidRPr="00A10CFB">
        <w:t xml:space="preserve"> </w:t>
      </w:r>
    </w:p>
    <w:p w14:paraId="072B7C04" w14:textId="38B5C715" w:rsidR="009F35FE" w:rsidRPr="009F35FE" w:rsidRDefault="009F35FE" w:rsidP="009F35FE">
      <w:pPr>
        <w:spacing w:after="0" w:line="240" w:lineRule="auto"/>
        <w:ind w:left="0" w:right="0" w:firstLine="0"/>
        <w:jc w:val="left"/>
        <w:rPr>
          <w:rFonts w:eastAsiaTheme="minorHAnsi"/>
          <w:b/>
          <w:bCs/>
          <w:color w:val="auto"/>
          <w:lang w:eastAsia="en-US"/>
        </w:rPr>
      </w:pPr>
    </w:p>
    <w:p w14:paraId="261D69BB" w14:textId="5557F5BA" w:rsidR="009F35FE" w:rsidRPr="009F35FE" w:rsidRDefault="009F35FE" w:rsidP="000C10D5">
      <w:pPr>
        <w:spacing w:after="0" w:line="240" w:lineRule="auto"/>
        <w:ind w:left="0" w:right="0" w:firstLine="720"/>
        <w:jc w:val="left"/>
        <w:rPr>
          <w:rFonts w:eastAsiaTheme="minorHAnsi"/>
          <w:color w:val="0070C0"/>
          <w:lang w:eastAsia="en-US"/>
        </w:rPr>
      </w:pPr>
      <w:r w:rsidRPr="009F35FE">
        <w:rPr>
          <w:rFonts w:eastAsiaTheme="minorHAnsi"/>
          <w:color w:val="0070C0"/>
          <w:lang w:eastAsia="en-US"/>
        </w:rPr>
        <w:t xml:space="preserve">TG/23/00059/TPA </w:t>
      </w:r>
    </w:p>
    <w:p w14:paraId="516E0200" w14:textId="77777777" w:rsidR="009F35FE" w:rsidRPr="009F35FE" w:rsidRDefault="009F35FE" w:rsidP="000C10D5">
      <w:pPr>
        <w:spacing w:after="0" w:line="240" w:lineRule="auto"/>
        <w:ind w:left="0" w:right="0" w:firstLine="720"/>
        <w:jc w:val="left"/>
        <w:rPr>
          <w:rFonts w:eastAsiaTheme="minorHAnsi"/>
          <w:color w:val="auto"/>
          <w:lang w:eastAsia="en-US"/>
        </w:rPr>
      </w:pPr>
      <w:r w:rsidRPr="009F35FE">
        <w:rPr>
          <w:rFonts w:eastAsiaTheme="minorHAnsi"/>
          <w:color w:val="auto"/>
          <w:lang w:eastAsia="en-US"/>
        </w:rPr>
        <w:t>12 Oakwood Close Tangmere West Sussex PO20 2WD</w:t>
      </w:r>
    </w:p>
    <w:p w14:paraId="044F9664" w14:textId="77777777" w:rsidR="009F35FE" w:rsidRPr="009F35FE" w:rsidRDefault="009F35FE" w:rsidP="000C10D5">
      <w:pPr>
        <w:spacing w:after="0" w:line="240" w:lineRule="auto"/>
        <w:ind w:left="720" w:right="0" w:firstLine="0"/>
        <w:jc w:val="left"/>
        <w:rPr>
          <w:rFonts w:eastAsiaTheme="minorHAnsi"/>
          <w:color w:val="auto"/>
          <w:lang w:eastAsia="en-US"/>
        </w:rPr>
      </w:pPr>
      <w:r w:rsidRPr="009F35FE">
        <w:rPr>
          <w:rFonts w:eastAsiaTheme="minorHAnsi"/>
          <w:color w:val="auto"/>
          <w:lang w:eastAsia="en-US"/>
        </w:rPr>
        <w:t>Reduce height by approx. 4m (back to old wound points) and reduce widths by 2m on 1 no. Lime tree (quoted as T1, TPO nos. T6) subject to TG/91/01023/TPO.</w:t>
      </w:r>
    </w:p>
    <w:p w14:paraId="1E386BF8" w14:textId="1D1EDD09" w:rsidR="009F35FE" w:rsidRDefault="00643FFA" w:rsidP="00643FFA">
      <w:pPr>
        <w:spacing w:after="0" w:line="240" w:lineRule="auto"/>
        <w:ind w:left="720" w:right="0" w:firstLine="0"/>
        <w:jc w:val="left"/>
        <w:rPr>
          <w:b/>
          <w:bCs/>
        </w:rPr>
      </w:pPr>
      <w:r>
        <w:rPr>
          <w:b/>
          <w:bCs/>
        </w:rPr>
        <w:t>DEFER TO TREE OFFICER</w:t>
      </w:r>
    </w:p>
    <w:p w14:paraId="49AF9AD9" w14:textId="77777777" w:rsidR="00643FFA" w:rsidRPr="00643FFA" w:rsidRDefault="00643FFA" w:rsidP="00643FFA">
      <w:pPr>
        <w:spacing w:after="0" w:line="240" w:lineRule="auto"/>
        <w:ind w:left="720" w:right="0" w:firstLine="0"/>
        <w:jc w:val="left"/>
        <w:rPr>
          <w:rFonts w:eastAsiaTheme="minorHAnsi"/>
          <w:b/>
          <w:bCs/>
          <w:color w:val="auto"/>
          <w:lang w:eastAsia="en-US"/>
        </w:rPr>
      </w:pPr>
    </w:p>
    <w:p w14:paraId="1986FCA5" w14:textId="3BBEC21F" w:rsidR="009F35FE" w:rsidRPr="009F35FE" w:rsidRDefault="009F35FE" w:rsidP="000C10D5">
      <w:pPr>
        <w:spacing w:after="0" w:line="240" w:lineRule="auto"/>
        <w:ind w:left="0" w:right="0" w:firstLine="720"/>
        <w:jc w:val="left"/>
        <w:rPr>
          <w:rFonts w:eastAsiaTheme="minorHAnsi"/>
          <w:color w:val="0070C0"/>
          <w:lang w:eastAsia="en-US"/>
        </w:rPr>
      </w:pPr>
      <w:r w:rsidRPr="009F35FE">
        <w:rPr>
          <w:rFonts w:eastAsiaTheme="minorHAnsi"/>
          <w:color w:val="0070C0"/>
          <w:lang w:eastAsia="en-US"/>
        </w:rPr>
        <w:t xml:space="preserve">TG/23/00153/TCA </w:t>
      </w:r>
    </w:p>
    <w:p w14:paraId="6A9703E8" w14:textId="77777777" w:rsidR="009F35FE" w:rsidRPr="009F35FE" w:rsidRDefault="009F35FE" w:rsidP="000C10D5">
      <w:pPr>
        <w:spacing w:after="0" w:line="240" w:lineRule="auto"/>
        <w:ind w:left="0" w:right="0" w:firstLine="720"/>
        <w:jc w:val="left"/>
        <w:rPr>
          <w:rFonts w:eastAsiaTheme="minorHAnsi"/>
          <w:color w:val="auto"/>
          <w:lang w:eastAsia="en-US"/>
        </w:rPr>
      </w:pPr>
      <w:r w:rsidRPr="009F35FE">
        <w:rPr>
          <w:rFonts w:eastAsiaTheme="minorHAnsi"/>
          <w:color w:val="auto"/>
          <w:lang w:eastAsia="en-US"/>
        </w:rPr>
        <w:t>10 Nettleton Avenue Tangmere Chichester West Sussex</w:t>
      </w:r>
    </w:p>
    <w:p w14:paraId="3E7DBD70" w14:textId="77777777" w:rsidR="009F35FE" w:rsidRPr="009F35FE" w:rsidRDefault="009F35FE" w:rsidP="000C10D5">
      <w:pPr>
        <w:spacing w:after="0" w:line="240" w:lineRule="auto"/>
        <w:ind w:left="720" w:right="0" w:firstLine="0"/>
        <w:jc w:val="left"/>
        <w:rPr>
          <w:rFonts w:eastAsiaTheme="minorHAnsi"/>
          <w:color w:val="auto"/>
          <w:lang w:eastAsia="en-US"/>
        </w:rPr>
      </w:pPr>
      <w:r w:rsidRPr="009F35FE">
        <w:rPr>
          <w:rFonts w:eastAsiaTheme="minorHAnsi"/>
          <w:color w:val="auto"/>
          <w:lang w:eastAsia="en-US"/>
        </w:rPr>
        <w:t>Notification of intention to crown reduce by 2m (all round) (back to previous reduction/wound points) on 1 no. Whitebeam tree (quoted as T1).</w:t>
      </w:r>
    </w:p>
    <w:p w14:paraId="42E88F14" w14:textId="220C09B2" w:rsidR="009F35FE" w:rsidRPr="007D4F05" w:rsidRDefault="00237C26" w:rsidP="009F35FE">
      <w:pPr>
        <w:spacing w:after="0" w:line="240" w:lineRule="auto"/>
        <w:ind w:left="0" w:right="0" w:firstLine="0"/>
        <w:jc w:val="left"/>
        <w:rPr>
          <w:b/>
          <w:bCs/>
        </w:rPr>
      </w:pPr>
      <w:r>
        <w:tab/>
      </w:r>
      <w:r w:rsidR="007D4F05">
        <w:rPr>
          <w:b/>
          <w:bCs/>
        </w:rPr>
        <w:t>DEFER TO TREE OFFICER</w:t>
      </w:r>
    </w:p>
    <w:p w14:paraId="5E9FEA76" w14:textId="77777777" w:rsidR="00264332" w:rsidRPr="009F35FE" w:rsidRDefault="00264332" w:rsidP="009F35FE">
      <w:pPr>
        <w:spacing w:after="0" w:line="240" w:lineRule="auto"/>
        <w:ind w:left="0" w:right="0" w:firstLine="0"/>
        <w:jc w:val="left"/>
        <w:rPr>
          <w:rFonts w:eastAsiaTheme="minorHAnsi"/>
          <w:b/>
          <w:bCs/>
          <w:color w:val="auto"/>
          <w:lang w:eastAsia="en-US"/>
        </w:rPr>
      </w:pPr>
    </w:p>
    <w:p w14:paraId="6EC5C3B6" w14:textId="77777777" w:rsidR="009F35FE" w:rsidRPr="009F35FE" w:rsidRDefault="009F35FE" w:rsidP="000C10D5">
      <w:pPr>
        <w:spacing w:after="0" w:line="240" w:lineRule="auto"/>
        <w:ind w:left="0" w:right="0" w:firstLine="720"/>
        <w:jc w:val="left"/>
        <w:rPr>
          <w:rFonts w:eastAsiaTheme="minorHAnsi"/>
          <w:color w:val="0070C0"/>
          <w:lang w:eastAsia="en-US"/>
        </w:rPr>
      </w:pPr>
      <w:r w:rsidRPr="009F35FE">
        <w:rPr>
          <w:rFonts w:eastAsiaTheme="minorHAnsi"/>
          <w:color w:val="0070C0"/>
          <w:lang w:eastAsia="en-US"/>
        </w:rPr>
        <w:t xml:space="preserve">TG/23/00096/TPA </w:t>
      </w:r>
    </w:p>
    <w:p w14:paraId="33F207F7" w14:textId="77777777" w:rsidR="009F35FE" w:rsidRPr="009F35FE" w:rsidRDefault="009F35FE" w:rsidP="000C10D5">
      <w:pPr>
        <w:spacing w:after="0" w:line="240" w:lineRule="auto"/>
        <w:ind w:left="0" w:right="0" w:firstLine="720"/>
        <w:jc w:val="left"/>
        <w:rPr>
          <w:rFonts w:eastAsiaTheme="minorHAnsi"/>
          <w:color w:val="auto"/>
          <w:lang w:eastAsia="en-US"/>
        </w:rPr>
      </w:pPr>
      <w:r w:rsidRPr="009F35FE">
        <w:rPr>
          <w:rFonts w:eastAsiaTheme="minorHAnsi"/>
          <w:color w:val="auto"/>
          <w:lang w:eastAsia="en-US"/>
        </w:rPr>
        <w:t>2 Meadowside Walk Tangmere West Sussex PO20 2WR</w:t>
      </w:r>
    </w:p>
    <w:p w14:paraId="67286977" w14:textId="77777777" w:rsidR="009F35FE" w:rsidRPr="009F35FE" w:rsidRDefault="009F35FE" w:rsidP="000C10D5">
      <w:pPr>
        <w:spacing w:after="0" w:line="240" w:lineRule="auto"/>
        <w:ind w:left="720" w:right="0" w:firstLine="0"/>
        <w:jc w:val="left"/>
        <w:rPr>
          <w:rFonts w:eastAsiaTheme="minorHAnsi"/>
          <w:color w:val="auto"/>
          <w:lang w:eastAsia="en-US"/>
        </w:rPr>
      </w:pPr>
      <w:r w:rsidRPr="009F35FE">
        <w:rPr>
          <w:rFonts w:eastAsiaTheme="minorHAnsi"/>
          <w:color w:val="auto"/>
          <w:lang w:eastAsia="en-US"/>
        </w:rPr>
        <w:t>Crown reduce by 2.5m (back to previous pruning points) removing all smaller growth on main trunks on 2 no. Oak trees (quoted as T1 and T2, within Group,G1) and 1 no. Oak tree (quoted as T3, TPO'd as T4). All 3 no. trees subject to TG/95/01027/TPO.</w:t>
      </w:r>
    </w:p>
    <w:p w14:paraId="1B9318E3" w14:textId="3B81F3A2" w:rsidR="009F35FE" w:rsidRDefault="007D4F05" w:rsidP="009F35FE">
      <w:pPr>
        <w:spacing w:after="0" w:line="240" w:lineRule="auto"/>
        <w:ind w:left="0" w:right="0" w:firstLine="0"/>
        <w:jc w:val="left"/>
        <w:rPr>
          <w:b/>
          <w:bCs/>
        </w:rPr>
      </w:pPr>
      <w:r>
        <w:tab/>
      </w:r>
      <w:r>
        <w:rPr>
          <w:b/>
          <w:bCs/>
        </w:rPr>
        <w:t>DEFER TO TREE OFFICER</w:t>
      </w:r>
    </w:p>
    <w:p w14:paraId="036C5CC1" w14:textId="77777777" w:rsidR="00806B86" w:rsidRPr="007D4F05" w:rsidRDefault="00806B86" w:rsidP="009F35FE">
      <w:pPr>
        <w:spacing w:after="0" w:line="240" w:lineRule="auto"/>
        <w:ind w:left="0" w:right="0" w:firstLine="0"/>
        <w:jc w:val="left"/>
        <w:rPr>
          <w:rFonts w:eastAsiaTheme="minorHAnsi"/>
          <w:b/>
          <w:bCs/>
          <w:color w:val="auto"/>
          <w:lang w:eastAsia="en-US"/>
        </w:rPr>
      </w:pPr>
    </w:p>
    <w:p w14:paraId="752E8451" w14:textId="77777777" w:rsidR="009F35FE" w:rsidRPr="009F35FE" w:rsidRDefault="009F35FE" w:rsidP="000C10D5">
      <w:pPr>
        <w:spacing w:after="0" w:line="240" w:lineRule="auto"/>
        <w:ind w:left="0" w:right="0" w:firstLine="720"/>
        <w:jc w:val="left"/>
        <w:rPr>
          <w:rFonts w:eastAsiaTheme="minorHAnsi"/>
          <w:color w:val="0070C0"/>
          <w:lang w:eastAsia="en-US"/>
        </w:rPr>
      </w:pPr>
      <w:r w:rsidRPr="009F35FE">
        <w:rPr>
          <w:rFonts w:eastAsiaTheme="minorHAnsi"/>
          <w:color w:val="0070C0"/>
          <w:lang w:eastAsia="en-US"/>
        </w:rPr>
        <w:t>23/00042/LBC</w:t>
      </w:r>
    </w:p>
    <w:p w14:paraId="14971F0D" w14:textId="77777777" w:rsidR="009F35FE" w:rsidRPr="009F35FE" w:rsidRDefault="009F35FE" w:rsidP="000C10D5">
      <w:pPr>
        <w:spacing w:after="0" w:line="240" w:lineRule="auto"/>
        <w:ind w:left="0" w:right="0" w:firstLine="720"/>
        <w:jc w:val="left"/>
        <w:rPr>
          <w:rFonts w:eastAsiaTheme="minorHAnsi"/>
          <w:color w:val="auto"/>
          <w:lang w:eastAsia="en-US"/>
        </w:rPr>
      </w:pPr>
      <w:r w:rsidRPr="009F35FE">
        <w:rPr>
          <w:rFonts w:eastAsiaTheme="minorHAnsi"/>
          <w:color w:val="auto"/>
          <w:lang w:eastAsia="en-US"/>
        </w:rPr>
        <w:t>Harvey Court Neville Duke Way Tangmere West Sussex PO20 2AS</w:t>
      </w:r>
    </w:p>
    <w:p w14:paraId="048EE083" w14:textId="1747B632" w:rsidR="009F35FE" w:rsidRDefault="009F35FE" w:rsidP="000C10D5">
      <w:pPr>
        <w:spacing w:after="0" w:line="240" w:lineRule="auto"/>
        <w:ind w:left="0" w:right="0" w:firstLine="720"/>
        <w:jc w:val="left"/>
        <w:rPr>
          <w:rFonts w:eastAsiaTheme="minorHAnsi"/>
          <w:color w:val="auto"/>
          <w:lang w:eastAsia="en-US"/>
        </w:rPr>
      </w:pPr>
      <w:r w:rsidRPr="009F35FE">
        <w:rPr>
          <w:rFonts w:eastAsiaTheme="minorHAnsi"/>
          <w:color w:val="auto"/>
          <w:lang w:eastAsia="en-US"/>
        </w:rPr>
        <w:t>Replacement of existing 86 no. windows at ground and first floor levels</w:t>
      </w:r>
    </w:p>
    <w:p w14:paraId="35255C14" w14:textId="02AEE24C" w:rsidR="009253B5" w:rsidRPr="009253B5" w:rsidRDefault="009253B5" w:rsidP="003A0333">
      <w:pPr>
        <w:spacing w:after="0" w:line="240" w:lineRule="auto"/>
        <w:ind w:left="720" w:right="0" w:firstLine="0"/>
        <w:jc w:val="left"/>
        <w:rPr>
          <w:rFonts w:eastAsiaTheme="minorHAnsi"/>
          <w:b/>
          <w:bCs/>
          <w:color w:val="auto"/>
          <w:lang w:eastAsia="en-US"/>
        </w:rPr>
      </w:pPr>
      <w:r>
        <w:rPr>
          <w:rFonts w:eastAsiaTheme="minorHAnsi"/>
          <w:b/>
          <w:bCs/>
          <w:color w:val="auto"/>
          <w:lang w:eastAsia="en-US"/>
        </w:rPr>
        <w:t xml:space="preserve">OBJECT UNLESS THE </w:t>
      </w:r>
      <w:r w:rsidR="00D27E07">
        <w:rPr>
          <w:rFonts w:eastAsiaTheme="minorHAnsi"/>
          <w:b/>
          <w:bCs/>
          <w:color w:val="auto"/>
          <w:lang w:eastAsia="en-US"/>
        </w:rPr>
        <w:t>REPLACEMENT</w:t>
      </w:r>
      <w:r w:rsidR="007336BF">
        <w:rPr>
          <w:rFonts w:eastAsiaTheme="minorHAnsi"/>
          <w:b/>
          <w:bCs/>
          <w:color w:val="auto"/>
          <w:lang w:eastAsia="en-US"/>
        </w:rPr>
        <w:t xml:space="preserve"> WINDOWS</w:t>
      </w:r>
      <w:r w:rsidR="00D27E07">
        <w:rPr>
          <w:rFonts w:eastAsiaTheme="minorHAnsi"/>
          <w:b/>
          <w:bCs/>
          <w:color w:val="auto"/>
          <w:lang w:eastAsia="en-US"/>
        </w:rPr>
        <w:t xml:space="preserve"> COMPLY WITH THE STANDARDS SET DOWN BY ENGLISH </w:t>
      </w:r>
      <w:r w:rsidR="003A0333">
        <w:rPr>
          <w:rFonts w:eastAsiaTheme="minorHAnsi"/>
          <w:b/>
          <w:bCs/>
          <w:color w:val="auto"/>
          <w:lang w:eastAsia="en-US"/>
        </w:rPr>
        <w:t>HERITAGE</w:t>
      </w:r>
    </w:p>
    <w:p w14:paraId="06E0BE3C" w14:textId="77777777" w:rsidR="00C44776" w:rsidRPr="009F35FE" w:rsidRDefault="00C44776" w:rsidP="00252B6E">
      <w:pPr>
        <w:spacing w:after="0" w:line="240" w:lineRule="auto"/>
        <w:ind w:left="0" w:right="0" w:firstLine="0"/>
        <w:jc w:val="left"/>
        <w:rPr>
          <w:rFonts w:eastAsiaTheme="minorHAnsi"/>
          <w:color w:val="auto"/>
          <w:lang w:eastAsia="en-US"/>
        </w:rPr>
      </w:pPr>
    </w:p>
    <w:p w14:paraId="2D9C4A27" w14:textId="77777777" w:rsidR="009F35FE" w:rsidRPr="009F35FE" w:rsidRDefault="009F35FE" w:rsidP="00366E22">
      <w:pPr>
        <w:spacing w:after="0" w:line="240" w:lineRule="auto"/>
        <w:ind w:left="0" w:right="0" w:firstLine="720"/>
        <w:jc w:val="left"/>
        <w:rPr>
          <w:rFonts w:eastAsiaTheme="minorHAnsi"/>
          <w:color w:val="0070C0"/>
          <w:shd w:val="clear" w:color="auto" w:fill="FFFFFF"/>
          <w:lang w:eastAsia="en-US"/>
        </w:rPr>
      </w:pPr>
      <w:r w:rsidRPr="009F35FE">
        <w:rPr>
          <w:rFonts w:eastAsiaTheme="minorHAnsi"/>
          <w:color w:val="0070C0"/>
          <w:shd w:val="clear" w:color="auto" w:fill="FFFFFF"/>
          <w:lang w:eastAsia="en-US"/>
        </w:rPr>
        <w:t>22/02991/FUL</w:t>
      </w:r>
    </w:p>
    <w:p w14:paraId="5FD57F7A" w14:textId="57F4DD40" w:rsidR="009F35FE" w:rsidRDefault="009F35FE" w:rsidP="000C10D5">
      <w:pPr>
        <w:spacing w:after="0" w:line="240" w:lineRule="auto"/>
        <w:ind w:left="720" w:right="0" w:firstLine="0"/>
        <w:jc w:val="left"/>
        <w:rPr>
          <w:rFonts w:eastAsiaTheme="minorHAnsi"/>
          <w:color w:val="auto"/>
          <w:lang w:eastAsia="en-US"/>
        </w:rPr>
      </w:pPr>
      <w:r w:rsidRPr="009F35FE">
        <w:rPr>
          <w:rFonts w:eastAsiaTheme="minorHAnsi"/>
          <w:color w:val="auto"/>
          <w:lang w:eastAsia="en-US"/>
        </w:rPr>
        <w:t>JCC Lighting Products Limited Unit 8 Chichester Business Park City Fields Way Tangmere Chichester West Sussex PO20 2FT</w:t>
      </w:r>
    </w:p>
    <w:p w14:paraId="67D8C40D" w14:textId="7548E551" w:rsidR="003A0333" w:rsidRPr="003A0333" w:rsidRDefault="003A0333" w:rsidP="000C10D5">
      <w:pPr>
        <w:spacing w:after="0" w:line="240" w:lineRule="auto"/>
        <w:ind w:left="720" w:right="0" w:firstLine="0"/>
        <w:jc w:val="left"/>
        <w:rPr>
          <w:rFonts w:eastAsiaTheme="minorHAnsi"/>
          <w:b/>
          <w:bCs/>
          <w:color w:val="auto"/>
          <w:lang w:eastAsia="en-US"/>
        </w:rPr>
      </w:pPr>
      <w:r>
        <w:rPr>
          <w:rFonts w:eastAsiaTheme="minorHAnsi"/>
          <w:b/>
          <w:bCs/>
          <w:color w:val="auto"/>
          <w:lang w:eastAsia="en-US"/>
        </w:rPr>
        <w:t>NO OBJECTION</w:t>
      </w:r>
    </w:p>
    <w:p w14:paraId="6071E29C" w14:textId="2FBFDD4E" w:rsidR="00122D26" w:rsidRDefault="00122D26" w:rsidP="00FA3D96">
      <w:pPr>
        <w:ind w:left="0" w:firstLine="0"/>
        <w:rPr>
          <w:b/>
        </w:rPr>
      </w:pPr>
    </w:p>
    <w:p w14:paraId="6E99BDE5" w14:textId="1B16DBC0" w:rsidR="00252B6E" w:rsidRDefault="00252B6E" w:rsidP="00FA3D96">
      <w:pPr>
        <w:ind w:left="0" w:firstLine="0"/>
        <w:rPr>
          <w:b/>
        </w:rPr>
      </w:pPr>
    </w:p>
    <w:p w14:paraId="56F91B68" w14:textId="2D9D49A3" w:rsidR="00252B6E" w:rsidRDefault="00252B6E" w:rsidP="00FA3D96">
      <w:pPr>
        <w:ind w:left="0" w:firstLine="0"/>
        <w:rPr>
          <w:b/>
        </w:rPr>
      </w:pPr>
    </w:p>
    <w:p w14:paraId="061EB86D" w14:textId="77777777" w:rsidR="00252B6E" w:rsidRDefault="00252B6E" w:rsidP="00FA3D96">
      <w:pPr>
        <w:ind w:left="0" w:firstLine="0"/>
        <w:rPr>
          <w:b/>
        </w:rPr>
      </w:pPr>
    </w:p>
    <w:p w14:paraId="6275188F" w14:textId="77777777" w:rsidR="00996AC4" w:rsidRPr="00312FA4" w:rsidRDefault="00996AC4" w:rsidP="0092110B">
      <w:pPr>
        <w:pStyle w:val="ListParagraph"/>
        <w:rPr>
          <w:rFonts w:ascii="Arial" w:hAnsi="Arial" w:cs="Arial"/>
          <w:bCs/>
          <w:sz w:val="22"/>
          <w:szCs w:val="22"/>
        </w:rPr>
      </w:pPr>
    </w:p>
    <w:p w14:paraId="6103E8FA" w14:textId="1A48F7ED" w:rsidR="00C573E9" w:rsidRPr="0036019B" w:rsidRDefault="002E1B33" w:rsidP="0036019B">
      <w:pPr>
        <w:ind w:left="0"/>
        <w:rPr>
          <w:b/>
        </w:rPr>
      </w:pPr>
      <w:r w:rsidRPr="0036019B">
        <w:rPr>
          <w:b/>
        </w:rPr>
        <w:lastRenderedPageBreak/>
        <w:t>Action Points</w:t>
      </w:r>
      <w:r w:rsidR="00CB3B82" w:rsidRPr="0036019B">
        <w:rPr>
          <w:b/>
        </w:rPr>
        <w:t xml:space="preserve"> </w:t>
      </w:r>
      <w:r w:rsidR="00122D26" w:rsidRPr="0036019B">
        <w:rPr>
          <w:b/>
        </w:rPr>
        <w:t xml:space="preserve">  </w:t>
      </w:r>
    </w:p>
    <w:p w14:paraId="55BBDDAB" w14:textId="77777777" w:rsidR="00BA451F" w:rsidRPr="00BA451F" w:rsidRDefault="00BA451F" w:rsidP="00BA451F">
      <w:pPr>
        <w:ind w:left="0" w:firstLine="0"/>
        <w:rPr>
          <w:b/>
        </w:rPr>
      </w:pPr>
    </w:p>
    <w:p w14:paraId="67D81C37" w14:textId="08925C93" w:rsidR="00685342" w:rsidRDefault="009848F5" w:rsidP="009848F5">
      <w:pPr>
        <w:ind w:right="49"/>
        <w:rPr>
          <w:u w:val="single"/>
        </w:rPr>
      </w:pPr>
      <w:r>
        <w:t>126.</w:t>
      </w:r>
      <w:r w:rsidR="00F476E6">
        <w:t xml:space="preserve"> </w:t>
      </w:r>
      <w:r w:rsidR="00685342" w:rsidRPr="00F0243B">
        <w:rPr>
          <w:u w:val="single"/>
        </w:rPr>
        <w:t>Access to Recreation Field through Bund</w:t>
      </w:r>
    </w:p>
    <w:p w14:paraId="586C1319" w14:textId="77777777" w:rsidR="00AC3BC8" w:rsidRDefault="00AC3BC8" w:rsidP="009848F5">
      <w:pPr>
        <w:ind w:right="49"/>
      </w:pPr>
    </w:p>
    <w:p w14:paraId="71F62886" w14:textId="72C22998" w:rsidR="003A0333" w:rsidRPr="004318FA" w:rsidRDefault="003A0333" w:rsidP="009848F5">
      <w:pPr>
        <w:ind w:right="49"/>
      </w:pPr>
      <w:r>
        <w:tab/>
      </w:r>
      <w:r w:rsidR="004C6EBF">
        <w:t xml:space="preserve">It was noted that </w:t>
      </w:r>
      <w:r w:rsidR="001E7816">
        <w:t xml:space="preserve">a quotation had been received for the reinforcement to the </w:t>
      </w:r>
      <w:r w:rsidR="004318FA">
        <w:t xml:space="preserve">ground at the </w:t>
      </w:r>
      <w:r w:rsidR="001E7816">
        <w:t>entrances to the bund</w:t>
      </w:r>
      <w:r w:rsidR="004318FA">
        <w:t>.</w:t>
      </w:r>
      <w:r w:rsidR="004318FA">
        <w:rPr>
          <w:u w:val="single"/>
        </w:rPr>
        <w:t xml:space="preserve"> </w:t>
      </w:r>
      <w:r w:rsidR="004318FA">
        <w:t xml:space="preserve">These </w:t>
      </w:r>
      <w:r w:rsidR="00BB5EF5">
        <w:t>works</w:t>
      </w:r>
      <w:r w:rsidR="00A01F72">
        <w:t>,</w:t>
      </w:r>
      <w:r w:rsidR="00BB5EF5">
        <w:t xml:space="preserve"> as agreed at the Full Council Meeting held on </w:t>
      </w:r>
      <w:r w:rsidR="00A01F72">
        <w:t>19</w:t>
      </w:r>
      <w:r w:rsidR="00A01F72" w:rsidRPr="00A01F72">
        <w:rPr>
          <w:vertAlign w:val="superscript"/>
        </w:rPr>
        <w:t>th</w:t>
      </w:r>
      <w:r w:rsidR="00A01F72">
        <w:t xml:space="preserve"> January 2023, to be funded by the</w:t>
      </w:r>
      <w:r w:rsidR="00BB16FE">
        <w:t xml:space="preserve"> balance of £843.05 </w:t>
      </w:r>
      <w:r w:rsidR="00CD5C79">
        <w:t xml:space="preserve">outstanding in interest on S106 </w:t>
      </w:r>
      <w:r w:rsidR="009B58CB">
        <w:t xml:space="preserve">Sport and Leisure </w:t>
      </w:r>
      <w:r w:rsidR="00910BD8">
        <w:t>Facilities</w:t>
      </w:r>
      <w:r w:rsidR="00CD5C79">
        <w:t xml:space="preserve">.  </w:t>
      </w:r>
      <w:r w:rsidR="00A00B7B">
        <w:t xml:space="preserve">Two </w:t>
      </w:r>
      <w:r w:rsidR="00617849">
        <w:t xml:space="preserve">different options for the materials to use to </w:t>
      </w:r>
      <w:r w:rsidR="00CC12FC">
        <w:t>deliver</w:t>
      </w:r>
      <w:r w:rsidR="00617849">
        <w:t xml:space="preserve"> the works were discussed and </w:t>
      </w:r>
      <w:r w:rsidR="00AC3BC8">
        <w:t>the majority vote was</w:t>
      </w:r>
      <w:r w:rsidR="00B35D9B">
        <w:t xml:space="preserve"> in favour of using plastic honeycomb</w:t>
      </w:r>
      <w:r w:rsidR="00B1377F">
        <w:t xml:space="preserve"> </w:t>
      </w:r>
      <w:r w:rsidR="00B35D9B">
        <w:t>rather than recycled rubber matting.</w:t>
      </w:r>
      <w:r w:rsidR="00687715">
        <w:t xml:space="preserve">  The Clerk is awaiting a qu</w:t>
      </w:r>
      <w:r w:rsidR="005C7712">
        <w:t xml:space="preserve">otation from the contractor to forward to CDC </w:t>
      </w:r>
      <w:r w:rsidR="00DA7BA5">
        <w:t xml:space="preserve">together </w:t>
      </w:r>
      <w:r w:rsidR="005C7712">
        <w:t>with a written scope and schedule of works</w:t>
      </w:r>
      <w:r w:rsidR="00DA7BA5">
        <w:t xml:space="preserve"> by end March</w:t>
      </w:r>
      <w:r w:rsidR="002755FE">
        <w:t>.</w:t>
      </w:r>
    </w:p>
    <w:p w14:paraId="28F8AD21" w14:textId="77777777" w:rsidR="00F476E6" w:rsidRPr="009848F5" w:rsidRDefault="00F476E6" w:rsidP="009848F5">
      <w:pPr>
        <w:ind w:right="49"/>
      </w:pPr>
    </w:p>
    <w:p w14:paraId="0BBC806A" w14:textId="3E59A527" w:rsidR="00BD7429" w:rsidRDefault="003A6D55" w:rsidP="003A6D55">
      <w:pPr>
        <w:ind w:right="49"/>
        <w:rPr>
          <w:u w:val="single"/>
        </w:rPr>
      </w:pPr>
      <w:r>
        <w:t xml:space="preserve">127. </w:t>
      </w:r>
      <w:r w:rsidR="00FE163C">
        <w:rPr>
          <w:u w:val="single"/>
        </w:rPr>
        <w:t>Land adjacent to the bus shelter at the junction of Copper Beech Drive and Tangmere Road</w:t>
      </w:r>
    </w:p>
    <w:p w14:paraId="4EAE641B" w14:textId="13434E08" w:rsidR="00AC3BC8" w:rsidRDefault="00AC3BC8" w:rsidP="003A6D55">
      <w:pPr>
        <w:ind w:right="49"/>
        <w:rPr>
          <w:u w:val="single"/>
        </w:rPr>
      </w:pPr>
    </w:p>
    <w:p w14:paraId="181543CD" w14:textId="14EB0421" w:rsidR="00AC3BC8" w:rsidRDefault="009B7B1B" w:rsidP="003A6D55">
      <w:pPr>
        <w:ind w:right="49"/>
      </w:pPr>
      <w:r>
        <w:t xml:space="preserve">a) </w:t>
      </w:r>
      <w:r w:rsidR="002A6092">
        <w:t xml:space="preserve">It was agreed that the Parish Council </w:t>
      </w:r>
      <w:r w:rsidR="00D04468">
        <w:t>n</w:t>
      </w:r>
      <w:r w:rsidR="002A6092">
        <w:t xml:space="preserve">oticeboard </w:t>
      </w:r>
      <w:r w:rsidR="00023F2A">
        <w:t xml:space="preserve">and supporting post </w:t>
      </w:r>
      <w:r w:rsidR="001F117C">
        <w:t xml:space="preserve">in this area </w:t>
      </w:r>
      <w:r w:rsidR="00225D61">
        <w:t xml:space="preserve">needed </w:t>
      </w:r>
      <w:r w:rsidR="00023F2A">
        <w:t>urgent repairs</w:t>
      </w:r>
      <w:r w:rsidR="00E77053">
        <w:t xml:space="preserve"> and </w:t>
      </w:r>
      <w:r w:rsidR="009B5A57">
        <w:t>should</w:t>
      </w:r>
      <w:r w:rsidR="00E77053">
        <w:t xml:space="preserve"> be removed and repaired</w:t>
      </w:r>
      <w:r w:rsidR="001B0618">
        <w:t xml:space="preserve">.  </w:t>
      </w:r>
      <w:r w:rsidR="004E5700">
        <w:t xml:space="preserve">Consideration was given as to whether the noticeboard </w:t>
      </w:r>
      <w:r w:rsidR="0012589B">
        <w:t xml:space="preserve">should </w:t>
      </w:r>
      <w:r w:rsidR="004E5700">
        <w:t>be returned to the same location</w:t>
      </w:r>
      <w:r w:rsidR="0034407B">
        <w:t xml:space="preserve"> </w:t>
      </w:r>
      <w:r w:rsidR="0012589B">
        <w:t xml:space="preserve">following repairs </w:t>
      </w:r>
      <w:r w:rsidR="000E0382">
        <w:t xml:space="preserve">as the </w:t>
      </w:r>
      <w:r w:rsidR="00855DD6">
        <w:t xml:space="preserve">adjacent </w:t>
      </w:r>
      <w:r w:rsidR="000E0382">
        <w:t>bus shelter was no longer</w:t>
      </w:r>
      <w:r w:rsidR="00F64532">
        <w:t xml:space="preserve"> used</w:t>
      </w:r>
      <w:r w:rsidR="0012589B">
        <w:t xml:space="preserve">.  It was suggested that it </w:t>
      </w:r>
      <w:r w:rsidR="000A5D77">
        <w:t>might</w:t>
      </w:r>
      <w:r w:rsidR="0012589B">
        <w:t xml:space="preserve"> be better to locate a noticeboard </w:t>
      </w:r>
      <w:r w:rsidR="00657CAF">
        <w:t>som</w:t>
      </w:r>
      <w:r w:rsidR="00AE4DC9">
        <w:t>e</w:t>
      </w:r>
      <w:r w:rsidR="00657CAF">
        <w:t xml:space="preserve">where it would be seen by more </w:t>
      </w:r>
      <w:r w:rsidR="00AE4DC9">
        <w:t>residents</w:t>
      </w:r>
      <w:r w:rsidR="00037AB8">
        <w:t xml:space="preserve"> and i</w:t>
      </w:r>
      <w:r w:rsidR="00687715">
        <w:t>t was agreed to approach the</w:t>
      </w:r>
      <w:r w:rsidR="00EF4936">
        <w:t xml:space="preserve"> Coop</w:t>
      </w:r>
      <w:r w:rsidR="001E0AF1">
        <w:t>erative</w:t>
      </w:r>
      <w:r w:rsidR="00EF4936">
        <w:t xml:space="preserve"> at the end of Malcolm Road</w:t>
      </w:r>
      <w:r w:rsidR="00B05F52">
        <w:t xml:space="preserve"> to discuss the possibility of locating a noticeboard outside</w:t>
      </w:r>
      <w:r w:rsidR="00C82E2D">
        <w:t xml:space="preserve"> the store</w:t>
      </w:r>
      <w:r w:rsidR="00B05F52">
        <w:t>.</w:t>
      </w:r>
      <w:r w:rsidR="00380B0A">
        <w:t xml:space="preserve"> </w:t>
      </w:r>
      <w:r w:rsidR="005E37A4">
        <w:t xml:space="preserve"> </w:t>
      </w:r>
      <w:r w:rsidR="00015E31">
        <w:t xml:space="preserve">Other options such as electronic signage were discussed and identified </w:t>
      </w:r>
      <w:r w:rsidR="00D72A42">
        <w:t>for consideration in the future</w:t>
      </w:r>
      <w:r w:rsidR="00015E31">
        <w:t>.</w:t>
      </w:r>
      <w:r w:rsidR="00D72A42">
        <w:t xml:space="preserve">  </w:t>
      </w:r>
      <w:r w:rsidR="005E37A4">
        <w:t xml:space="preserve">Members to </w:t>
      </w:r>
      <w:r w:rsidR="00F40D34">
        <w:t xml:space="preserve">consider at a future meeting whether to </w:t>
      </w:r>
      <w:r w:rsidR="00FE163C">
        <w:t>re</w:t>
      </w:r>
      <w:r w:rsidR="00F40D34">
        <w:t xml:space="preserve">locate the </w:t>
      </w:r>
      <w:r w:rsidR="00FE163C">
        <w:t>repaired noticeboard in its original location.</w:t>
      </w:r>
      <w:r w:rsidR="002F004C">
        <w:t xml:space="preserve"> </w:t>
      </w:r>
    </w:p>
    <w:p w14:paraId="1A0D90F1" w14:textId="157E2DC4" w:rsidR="00D11EB4" w:rsidRDefault="00D11EB4" w:rsidP="003A6D55">
      <w:pPr>
        <w:ind w:right="49"/>
      </w:pPr>
    </w:p>
    <w:p w14:paraId="24AE853B" w14:textId="5DB7FAD1" w:rsidR="00D11EB4" w:rsidRDefault="009B7B1B" w:rsidP="00480CF3">
      <w:pPr>
        <w:ind w:right="49"/>
      </w:pPr>
      <w:r>
        <w:t xml:space="preserve">b) </w:t>
      </w:r>
      <w:r w:rsidR="00D11EB4">
        <w:t xml:space="preserve">Concern was raised about the </w:t>
      </w:r>
      <w:r>
        <w:t xml:space="preserve">quantity of </w:t>
      </w:r>
      <w:r w:rsidR="006C119A">
        <w:t>waste vegetation that had accumu</w:t>
      </w:r>
      <w:r w:rsidR="00D73255">
        <w:t>lated in this area.  It was suggested that this was</w:t>
      </w:r>
      <w:r w:rsidR="00B223C5">
        <w:t xml:space="preserve"> due to </w:t>
      </w:r>
      <w:r w:rsidR="00C62E8B">
        <w:t>‘fly-tipping’ by the management contractors from Copper Beech Drive</w:t>
      </w:r>
      <w:r w:rsidR="00CC2771">
        <w:t xml:space="preserve">.  It was agreed to arrange for the waste materials to be removed. </w:t>
      </w:r>
      <w:r w:rsidR="00480CF3">
        <w:t>Th</w:t>
      </w:r>
      <w:r w:rsidR="00CC2771">
        <w:t xml:space="preserve">e Clerk </w:t>
      </w:r>
      <w:r w:rsidR="00CE7ABD">
        <w:t xml:space="preserve">was asked </w:t>
      </w:r>
      <w:r w:rsidR="00CC2771">
        <w:t xml:space="preserve">to write to the residents </w:t>
      </w:r>
      <w:r w:rsidR="00D3344F">
        <w:t xml:space="preserve">of Copper Beech Drive to raise </w:t>
      </w:r>
      <w:r w:rsidR="0036673C">
        <w:t xml:space="preserve">the Council’s </w:t>
      </w:r>
      <w:r w:rsidR="00D3344F">
        <w:t xml:space="preserve">concerns and </w:t>
      </w:r>
      <w:r w:rsidR="00556F55">
        <w:t xml:space="preserve">ask them to </w:t>
      </w:r>
      <w:r w:rsidR="0021581F">
        <w:t>communicate with their management</w:t>
      </w:r>
      <w:r w:rsidR="004301C4">
        <w:t xml:space="preserve"> group to </w:t>
      </w:r>
      <w:r w:rsidR="00D3344F">
        <w:t>prevent issues</w:t>
      </w:r>
      <w:r w:rsidR="006519B6">
        <w:t xml:space="preserve"> arising from future </w:t>
      </w:r>
      <w:r w:rsidR="00480CF3">
        <w:t xml:space="preserve">maintenance </w:t>
      </w:r>
      <w:r w:rsidR="006519B6">
        <w:t>works</w:t>
      </w:r>
      <w:r w:rsidR="00D3344F">
        <w:t>.</w:t>
      </w:r>
    </w:p>
    <w:p w14:paraId="126AFB5F" w14:textId="606B715C" w:rsidR="00B4683F" w:rsidRPr="002A6092" w:rsidRDefault="00B4683F" w:rsidP="00480CF3">
      <w:pPr>
        <w:ind w:right="49"/>
      </w:pPr>
      <w:r>
        <w:t xml:space="preserve">(Action: </w:t>
      </w:r>
      <w:r w:rsidR="00A04C7F">
        <w:t>AI/</w:t>
      </w:r>
      <w:r>
        <w:t>Clerk)</w:t>
      </w:r>
    </w:p>
    <w:p w14:paraId="65FB6185" w14:textId="77777777" w:rsidR="00F476E6" w:rsidRPr="00BD7429" w:rsidRDefault="00F476E6" w:rsidP="006519B6">
      <w:pPr>
        <w:ind w:left="0" w:right="49" w:firstLine="0"/>
        <w:rPr>
          <w:u w:val="single"/>
        </w:rPr>
      </w:pPr>
    </w:p>
    <w:p w14:paraId="781324FD" w14:textId="6C8BBF9F" w:rsidR="00426E98" w:rsidRDefault="003A6D55" w:rsidP="003A6D55">
      <w:pPr>
        <w:ind w:right="49"/>
        <w:rPr>
          <w:u w:val="single"/>
        </w:rPr>
      </w:pPr>
      <w:r>
        <w:t>128.</w:t>
      </w:r>
      <w:r w:rsidRPr="00426E98">
        <w:rPr>
          <w:u w:val="single"/>
        </w:rPr>
        <w:t xml:space="preserve"> </w:t>
      </w:r>
      <w:r w:rsidR="00426E98" w:rsidRPr="00426E98">
        <w:rPr>
          <w:u w:val="single"/>
        </w:rPr>
        <w:t>Allotments</w:t>
      </w:r>
    </w:p>
    <w:p w14:paraId="484339D0" w14:textId="560DAE90" w:rsidR="00EC5C8E" w:rsidRDefault="00EC5C8E" w:rsidP="003A6D55">
      <w:pPr>
        <w:ind w:right="49"/>
      </w:pPr>
    </w:p>
    <w:p w14:paraId="501EAF96" w14:textId="7634BB9D" w:rsidR="00437CF6" w:rsidRDefault="00305A89" w:rsidP="00017035">
      <w:pPr>
        <w:ind w:right="49"/>
      </w:pPr>
      <w:r>
        <w:t xml:space="preserve">The Chairman reported that a recent Teams meeting </w:t>
      </w:r>
      <w:r w:rsidR="00D24C97">
        <w:t xml:space="preserve">had been </w:t>
      </w:r>
      <w:r>
        <w:t xml:space="preserve">held </w:t>
      </w:r>
      <w:r w:rsidR="00BD66A1">
        <w:t>between</w:t>
      </w:r>
      <w:r>
        <w:t xml:space="preserve"> representatives of the </w:t>
      </w:r>
      <w:r w:rsidR="00BD66A1">
        <w:t xml:space="preserve">Parish Council and </w:t>
      </w:r>
      <w:r>
        <w:t>Tangmere Museum</w:t>
      </w:r>
      <w:r w:rsidR="00BD66A1">
        <w:t xml:space="preserve"> and Chichester District Council</w:t>
      </w:r>
      <w:r w:rsidR="00D24C97">
        <w:t>.  A</w:t>
      </w:r>
      <w:r w:rsidR="00C108F1">
        <w:t>t</w:t>
      </w:r>
      <w:r w:rsidR="00D24C97">
        <w:t xml:space="preserve"> this meeting it had been </w:t>
      </w:r>
      <w:r w:rsidR="003604C1">
        <w:t>advised</w:t>
      </w:r>
      <w:r w:rsidR="00D24C97">
        <w:t xml:space="preserve"> that the need to carry out a second compulsory purchase order on a strip of land at the edge of the highway</w:t>
      </w:r>
      <w:r w:rsidR="00392438">
        <w:t>,</w:t>
      </w:r>
      <w:r w:rsidR="00D24C97">
        <w:t xml:space="preserve"> </w:t>
      </w:r>
      <w:r w:rsidR="00AE47EB">
        <w:t xml:space="preserve">which had been </w:t>
      </w:r>
      <w:r w:rsidR="003604C1">
        <w:t xml:space="preserve">omitted </w:t>
      </w:r>
      <w:r w:rsidR="00FC4654">
        <w:t xml:space="preserve">in error </w:t>
      </w:r>
      <w:r w:rsidR="003604C1">
        <w:t>from previous plans</w:t>
      </w:r>
      <w:r w:rsidR="00392438">
        <w:t>,</w:t>
      </w:r>
      <w:r w:rsidR="003604C1">
        <w:t xml:space="preserve"> </w:t>
      </w:r>
      <w:r w:rsidR="00C108F1">
        <w:t>would</w:t>
      </w:r>
      <w:r w:rsidR="00D24C97">
        <w:t xml:space="preserve"> dela</w:t>
      </w:r>
      <w:r w:rsidR="00AB712B">
        <w:t>y</w:t>
      </w:r>
      <w:r w:rsidR="00D24C97">
        <w:t xml:space="preserve"> the </w:t>
      </w:r>
      <w:r w:rsidR="00222C53">
        <w:t>start of the housing development in Tangmere</w:t>
      </w:r>
      <w:r w:rsidR="00AB712B">
        <w:t xml:space="preserve"> by up to two years</w:t>
      </w:r>
      <w:r w:rsidR="00222C53">
        <w:t xml:space="preserve">.  </w:t>
      </w:r>
      <w:r w:rsidR="00C108F1">
        <w:t>T</w:t>
      </w:r>
      <w:r w:rsidR="00355E74">
        <w:t xml:space="preserve">he trigger point for </w:t>
      </w:r>
      <w:r w:rsidR="002C0898">
        <w:t xml:space="preserve">the </w:t>
      </w:r>
      <w:r w:rsidR="00355E74">
        <w:t>allotment</w:t>
      </w:r>
      <w:r w:rsidR="002C0898">
        <w:t xml:space="preserve"> move</w:t>
      </w:r>
      <w:r w:rsidR="00FC4654">
        <w:t xml:space="preserve"> from its current site to the new </w:t>
      </w:r>
      <w:r w:rsidR="007B7778">
        <w:t>location</w:t>
      </w:r>
      <w:r w:rsidR="00355E74">
        <w:t xml:space="preserve"> </w:t>
      </w:r>
      <w:r w:rsidR="00AE47EB">
        <w:t xml:space="preserve">was projected to </w:t>
      </w:r>
      <w:r w:rsidR="00AB712B">
        <w:t xml:space="preserve">now </w:t>
      </w:r>
      <w:r w:rsidR="002C0898">
        <w:t xml:space="preserve">be </w:t>
      </w:r>
      <w:r w:rsidR="00FF122F">
        <w:t xml:space="preserve">reached </w:t>
      </w:r>
      <w:r w:rsidR="002C0898">
        <w:t>in 2027/28</w:t>
      </w:r>
      <w:r w:rsidR="00AB712B">
        <w:t xml:space="preserve"> </w:t>
      </w:r>
      <w:r w:rsidR="00D32FF5">
        <w:t>when</w:t>
      </w:r>
      <w:r w:rsidR="00AB712B">
        <w:t xml:space="preserve"> it is anticipated that the first 300 houses would be </w:t>
      </w:r>
      <w:r w:rsidR="00DC30A2">
        <w:t>constructed</w:t>
      </w:r>
      <w:r w:rsidR="002C0898">
        <w:t>.</w:t>
      </w:r>
      <w:r w:rsidR="00474396">
        <w:t xml:space="preserve"> It was noted that the Museum had raised concerns </w:t>
      </w:r>
      <w:r w:rsidR="007B7778">
        <w:t xml:space="preserve">at the Meeting </w:t>
      </w:r>
      <w:r w:rsidR="00474396">
        <w:t xml:space="preserve">that </w:t>
      </w:r>
      <w:r w:rsidR="00E64962">
        <w:t xml:space="preserve">new timeframe </w:t>
      </w:r>
      <w:r w:rsidR="00437CF6">
        <w:t xml:space="preserve">would significantly impact on its planning horizon </w:t>
      </w:r>
      <w:r w:rsidR="00255452">
        <w:t xml:space="preserve">as they had </w:t>
      </w:r>
      <w:r w:rsidR="00206485">
        <w:t xml:space="preserve">with </w:t>
      </w:r>
      <w:r w:rsidR="00255452">
        <w:t>planes which urgently needed to be housed</w:t>
      </w:r>
      <w:r w:rsidR="008E2267">
        <w:t>.</w:t>
      </w:r>
      <w:r w:rsidR="00E64962">
        <w:t xml:space="preserve"> </w:t>
      </w:r>
      <w:r w:rsidR="00D32FF5">
        <w:t>They stated that they might have to look at alternatives.</w:t>
      </w:r>
      <w:r w:rsidR="002633CD">
        <w:t xml:space="preserve">  </w:t>
      </w:r>
    </w:p>
    <w:p w14:paraId="2119A6D2" w14:textId="70218081" w:rsidR="00811853" w:rsidRDefault="00811853" w:rsidP="00017035">
      <w:pPr>
        <w:ind w:right="49"/>
      </w:pPr>
    </w:p>
    <w:p w14:paraId="504BDA3C" w14:textId="741387DB" w:rsidR="00811853" w:rsidRDefault="00811853" w:rsidP="00017035">
      <w:pPr>
        <w:ind w:right="49"/>
      </w:pPr>
      <w:r>
        <w:t>It was advised that a recent meeting had been held between Jane Taylor and officers</w:t>
      </w:r>
      <w:r w:rsidR="00572E28">
        <w:t xml:space="preserve"> from Tangmere Parish Council</w:t>
      </w:r>
      <w:r w:rsidR="001A2FEA">
        <w:t xml:space="preserve"> to discuss matters relating to the allotments</w:t>
      </w:r>
      <w:r w:rsidR="001124F6">
        <w:t>.  These meetings to take place at regular intervals.</w:t>
      </w:r>
      <w:r w:rsidR="001A2FEA">
        <w:t xml:space="preserve">  </w:t>
      </w:r>
    </w:p>
    <w:p w14:paraId="7A319778" w14:textId="5B8CE03C" w:rsidR="001124F6" w:rsidRDefault="001124F6" w:rsidP="00017035">
      <w:pPr>
        <w:ind w:right="49"/>
      </w:pPr>
    </w:p>
    <w:p w14:paraId="46835190" w14:textId="577E81E2" w:rsidR="001124F6" w:rsidRDefault="001124F6" w:rsidP="00017035">
      <w:pPr>
        <w:ind w:right="49"/>
      </w:pPr>
      <w:r>
        <w:t xml:space="preserve">It was noted </w:t>
      </w:r>
      <w:r w:rsidR="00D252FE">
        <w:t xml:space="preserve">that </w:t>
      </w:r>
      <w:r w:rsidR="00834118">
        <w:t xml:space="preserve">the forthcoming annual review of allotment fees may result in </w:t>
      </w:r>
      <w:r w:rsidR="00D252FE">
        <w:t>an increase</w:t>
      </w:r>
      <w:r w:rsidR="002633CD">
        <w:t xml:space="preserve"> in the next financial year</w:t>
      </w:r>
      <w:r w:rsidR="002C3A64">
        <w:t xml:space="preserve"> due to inflationary pressures on expenditure.</w:t>
      </w:r>
      <w:r w:rsidR="00D252FE">
        <w:t xml:space="preserve"> </w:t>
      </w:r>
    </w:p>
    <w:p w14:paraId="4DD0C856" w14:textId="77777777" w:rsidR="00426E98" w:rsidRDefault="00426E98" w:rsidP="003A6D55">
      <w:pPr>
        <w:ind w:right="49"/>
      </w:pPr>
    </w:p>
    <w:p w14:paraId="294D236A" w14:textId="600E5C16" w:rsidR="00CB67E0" w:rsidRDefault="00DA4202" w:rsidP="003A6D55">
      <w:pPr>
        <w:ind w:right="49"/>
        <w:rPr>
          <w:u w:val="single"/>
        </w:rPr>
      </w:pPr>
      <w:r>
        <w:t xml:space="preserve">129. </w:t>
      </w:r>
      <w:r w:rsidR="00CB67E0" w:rsidRPr="00F0243B">
        <w:rPr>
          <w:u w:val="single"/>
        </w:rPr>
        <w:t xml:space="preserve">55 Bus </w:t>
      </w:r>
      <w:r w:rsidR="006519B6">
        <w:rPr>
          <w:u w:val="single"/>
        </w:rPr>
        <w:t xml:space="preserve">route </w:t>
      </w:r>
      <w:r w:rsidR="00CB67E0" w:rsidRPr="00F0243B">
        <w:rPr>
          <w:u w:val="single"/>
        </w:rPr>
        <w:t>issue</w:t>
      </w:r>
    </w:p>
    <w:p w14:paraId="21EFA11E" w14:textId="0104CFAC" w:rsidR="009101F0" w:rsidRDefault="009101F0" w:rsidP="003A6D55">
      <w:pPr>
        <w:ind w:right="49"/>
        <w:rPr>
          <w:u w:val="single"/>
        </w:rPr>
      </w:pPr>
    </w:p>
    <w:p w14:paraId="309FAFCF" w14:textId="55A0C933" w:rsidR="009101F0" w:rsidRDefault="00745D16" w:rsidP="003A6D55">
      <w:pPr>
        <w:ind w:right="49"/>
      </w:pPr>
      <w:r>
        <w:t xml:space="preserve">It was advised that there had been a recent change </w:t>
      </w:r>
      <w:r w:rsidR="00A07151">
        <w:t xml:space="preserve">in the management team at Stagecoach.  </w:t>
      </w:r>
      <w:r w:rsidR="00B20F71">
        <w:t>It was agreed t</w:t>
      </w:r>
      <w:r w:rsidR="00A07151">
        <w:t>o</w:t>
      </w:r>
      <w:r w:rsidR="00F62B14">
        <w:t xml:space="preserve"> </w:t>
      </w:r>
      <w:r w:rsidR="00DE2A6E">
        <w:t>re</w:t>
      </w:r>
      <w:r w:rsidR="00F62B14">
        <w:t xml:space="preserve">send a communication raising concerns about the </w:t>
      </w:r>
      <w:r w:rsidR="00BF7774">
        <w:t>changes to the 55 bus route</w:t>
      </w:r>
      <w:r w:rsidR="005C5780">
        <w:t xml:space="preserve"> through Tangmere</w:t>
      </w:r>
      <w:r w:rsidR="00DE2A6E">
        <w:t xml:space="preserve"> formerly sent last Autumn</w:t>
      </w:r>
      <w:r w:rsidR="00513FC8">
        <w:t xml:space="preserve"> by the previous clerk to the former management team</w:t>
      </w:r>
      <w:r w:rsidR="00ED4BB7">
        <w:t xml:space="preserve"> at Stagecoach</w:t>
      </w:r>
      <w:r w:rsidR="00283F27">
        <w:t>.</w:t>
      </w:r>
    </w:p>
    <w:p w14:paraId="14538458" w14:textId="2E85848E" w:rsidR="00B20F71" w:rsidRPr="00745D16" w:rsidRDefault="00B20F71" w:rsidP="003A6D55">
      <w:pPr>
        <w:ind w:right="49"/>
      </w:pPr>
      <w:r>
        <w:t>(Action: Clerk)</w:t>
      </w:r>
    </w:p>
    <w:p w14:paraId="4B844667" w14:textId="77777777" w:rsidR="00392B3E" w:rsidRDefault="00392B3E" w:rsidP="00283F27">
      <w:pPr>
        <w:ind w:left="0" w:right="49" w:firstLine="0"/>
        <w:rPr>
          <w:u w:val="single"/>
        </w:rPr>
      </w:pPr>
    </w:p>
    <w:p w14:paraId="7283539C" w14:textId="28F0B355" w:rsidR="00440C10" w:rsidRDefault="001B245F" w:rsidP="00440C10">
      <w:pPr>
        <w:ind w:right="49"/>
        <w:rPr>
          <w:u w:val="single"/>
        </w:rPr>
      </w:pPr>
      <w:r>
        <w:t>1</w:t>
      </w:r>
      <w:r w:rsidR="00DA4202">
        <w:t>30</w:t>
      </w:r>
      <w:r>
        <w:t xml:space="preserve">. </w:t>
      </w:r>
      <w:r w:rsidR="00CB67E0" w:rsidRPr="00F0243B">
        <w:rPr>
          <w:u w:val="single"/>
        </w:rPr>
        <w:t>Southern Water pumping station by the Museum</w:t>
      </w:r>
    </w:p>
    <w:p w14:paraId="351C9B65" w14:textId="25825187" w:rsidR="00ED4BB7" w:rsidRDefault="00ED4BB7" w:rsidP="00440C10">
      <w:pPr>
        <w:ind w:right="49"/>
        <w:rPr>
          <w:u w:val="single"/>
        </w:rPr>
      </w:pPr>
    </w:p>
    <w:p w14:paraId="137E67BC" w14:textId="36CE7470" w:rsidR="00ED4BB7" w:rsidRDefault="00D902C6" w:rsidP="00440C10">
      <w:pPr>
        <w:ind w:right="49"/>
      </w:pPr>
      <w:r>
        <w:t xml:space="preserve">It was </w:t>
      </w:r>
      <w:r w:rsidR="0023472F">
        <w:t xml:space="preserve">noted that there were still unpleasant odours emitting from the </w:t>
      </w:r>
      <w:r w:rsidR="004B4F6B">
        <w:t>new state of the art pumping station. It was agreed to raise concerns about ongoing issues with WSCC.</w:t>
      </w:r>
    </w:p>
    <w:p w14:paraId="2955CBA0" w14:textId="533B01DE" w:rsidR="004B4F6B" w:rsidRPr="00D902C6" w:rsidRDefault="004B4F6B" w:rsidP="00440C10">
      <w:pPr>
        <w:ind w:right="49"/>
      </w:pPr>
      <w:r>
        <w:t>(Action: Clerk)</w:t>
      </w:r>
    </w:p>
    <w:p w14:paraId="5726B944" w14:textId="77777777" w:rsidR="00047506" w:rsidRDefault="00047506" w:rsidP="00440C10">
      <w:pPr>
        <w:ind w:right="49"/>
        <w:rPr>
          <w:u w:val="single"/>
        </w:rPr>
      </w:pPr>
    </w:p>
    <w:p w14:paraId="03B2AA0A" w14:textId="29A8075F" w:rsidR="00047506" w:rsidRDefault="00440C10" w:rsidP="00047506">
      <w:pPr>
        <w:ind w:right="49"/>
        <w:rPr>
          <w:u w:val="single"/>
        </w:rPr>
      </w:pPr>
      <w:r>
        <w:t>13</w:t>
      </w:r>
      <w:r w:rsidR="00DA4202">
        <w:t>1</w:t>
      </w:r>
      <w:r>
        <w:t xml:space="preserve">. </w:t>
      </w:r>
      <w:r w:rsidR="00CB67E0" w:rsidRPr="00440C10">
        <w:rPr>
          <w:u w:val="single"/>
        </w:rPr>
        <w:t>Maintenance of land at junction of Church Lane/Tangmere Road</w:t>
      </w:r>
    </w:p>
    <w:p w14:paraId="2E2F8EFF" w14:textId="718D8B0D" w:rsidR="00C75F10" w:rsidRDefault="00C75F10" w:rsidP="00047506">
      <w:pPr>
        <w:ind w:right="49"/>
        <w:rPr>
          <w:u w:val="single"/>
        </w:rPr>
      </w:pPr>
    </w:p>
    <w:p w14:paraId="5E1C5753" w14:textId="509E4012" w:rsidR="00C75F10" w:rsidRDefault="00C75F10" w:rsidP="00047506">
      <w:pPr>
        <w:ind w:right="49"/>
      </w:pPr>
      <w:r>
        <w:t>It was agreed that the Clerk would research whether maintenance of this area of grass was on WSCC maintenance schedule.</w:t>
      </w:r>
    </w:p>
    <w:p w14:paraId="620CC4F5" w14:textId="47AF67AC" w:rsidR="00C75F10" w:rsidRPr="00C75F10" w:rsidRDefault="00C75F10" w:rsidP="00047506">
      <w:pPr>
        <w:ind w:right="49"/>
      </w:pPr>
      <w:r>
        <w:t>(Action: Clerk)</w:t>
      </w:r>
    </w:p>
    <w:p w14:paraId="3DA56F03" w14:textId="77777777" w:rsidR="00047506" w:rsidRDefault="00047506" w:rsidP="00047506">
      <w:pPr>
        <w:ind w:right="49"/>
        <w:rPr>
          <w:u w:val="single"/>
        </w:rPr>
      </w:pPr>
    </w:p>
    <w:p w14:paraId="2E357BE3" w14:textId="2F291870" w:rsidR="00CC51FE" w:rsidRDefault="00047506" w:rsidP="00CC51FE">
      <w:pPr>
        <w:ind w:right="49"/>
      </w:pPr>
      <w:r>
        <w:t>13</w:t>
      </w:r>
      <w:r w:rsidR="00DA4202">
        <w:t>2</w:t>
      </w:r>
      <w:r>
        <w:t>.</w:t>
      </w:r>
      <w:r>
        <w:rPr>
          <w:u w:val="single"/>
        </w:rPr>
        <w:t xml:space="preserve"> </w:t>
      </w:r>
      <w:r w:rsidR="00CB67E0" w:rsidRPr="00047506">
        <w:rPr>
          <w:u w:val="single"/>
        </w:rPr>
        <w:t xml:space="preserve">Bishops Road </w:t>
      </w:r>
      <w:r w:rsidR="00CB67E0" w:rsidRPr="00CC51FE">
        <w:rPr>
          <w:u w:val="single"/>
        </w:rPr>
        <w:t>update</w:t>
      </w:r>
      <w:r>
        <w:t xml:space="preserve"> </w:t>
      </w:r>
    </w:p>
    <w:p w14:paraId="569B4A31" w14:textId="1E7A1AE9" w:rsidR="00C75F10" w:rsidRDefault="00C75F10" w:rsidP="00CC51FE">
      <w:pPr>
        <w:ind w:right="49"/>
      </w:pPr>
    </w:p>
    <w:p w14:paraId="4D671FB4" w14:textId="21137F3E" w:rsidR="00C75F10" w:rsidRDefault="00C75F10" w:rsidP="00CC51FE">
      <w:pPr>
        <w:ind w:right="49"/>
      </w:pPr>
      <w:r>
        <w:t xml:space="preserve">There was nothing to report </w:t>
      </w:r>
      <w:r w:rsidR="007C542D">
        <w:t>for</w:t>
      </w:r>
      <w:r>
        <w:t xml:space="preserve"> this meeting.</w:t>
      </w:r>
    </w:p>
    <w:p w14:paraId="7710EFD4" w14:textId="77777777" w:rsidR="00CC51FE" w:rsidRDefault="00CC51FE" w:rsidP="00CC51FE">
      <w:pPr>
        <w:ind w:right="49"/>
      </w:pPr>
    </w:p>
    <w:p w14:paraId="5D6F77E6" w14:textId="2D6883E3" w:rsidR="00691431" w:rsidRDefault="00047506" w:rsidP="00CC51FE">
      <w:pPr>
        <w:ind w:right="49"/>
      </w:pPr>
      <w:r>
        <w:t>13</w:t>
      </w:r>
      <w:r w:rsidR="00DA4202">
        <w:t>3</w:t>
      </w:r>
      <w:r>
        <w:t xml:space="preserve">. </w:t>
      </w:r>
      <w:r w:rsidR="00155339" w:rsidRPr="00CC51FE">
        <w:rPr>
          <w:u w:val="single"/>
        </w:rPr>
        <w:t>New</w:t>
      </w:r>
      <w:r w:rsidR="00155339" w:rsidRPr="00F0243B">
        <w:rPr>
          <w:u w:val="single"/>
        </w:rPr>
        <w:t xml:space="preserve"> Homes Bonus project</w:t>
      </w:r>
      <w:r w:rsidR="00CC51FE">
        <w:rPr>
          <w:u w:val="single"/>
        </w:rPr>
        <w:t>s</w:t>
      </w:r>
      <w:r w:rsidR="00691431">
        <w:t xml:space="preserve"> </w:t>
      </w:r>
    </w:p>
    <w:p w14:paraId="1D985889" w14:textId="788934AA" w:rsidR="00C75F10" w:rsidRDefault="00C75F10" w:rsidP="00CC51FE">
      <w:pPr>
        <w:ind w:right="49"/>
      </w:pPr>
    </w:p>
    <w:p w14:paraId="42B6671A" w14:textId="4DEA4572" w:rsidR="00C75F10" w:rsidRDefault="00632036" w:rsidP="00CC51FE">
      <w:pPr>
        <w:ind w:right="49"/>
      </w:pPr>
      <w:r>
        <w:t>It was agreed to receive a report on any remaining balances at the next Finance Meeting.</w:t>
      </w:r>
    </w:p>
    <w:p w14:paraId="2F76FFCE" w14:textId="7EFBDF83" w:rsidR="00632036" w:rsidRDefault="00632036" w:rsidP="00CC51FE">
      <w:pPr>
        <w:ind w:right="49"/>
      </w:pPr>
      <w:r>
        <w:t>(Action: Clerk)</w:t>
      </w:r>
    </w:p>
    <w:p w14:paraId="7588E421" w14:textId="77777777" w:rsidR="00691431" w:rsidRDefault="00691431" w:rsidP="00CC51FE">
      <w:pPr>
        <w:ind w:right="49"/>
      </w:pPr>
    </w:p>
    <w:p w14:paraId="1F3FCF17" w14:textId="1FBA96EF" w:rsidR="00691431" w:rsidRDefault="00691431" w:rsidP="00691431">
      <w:pPr>
        <w:ind w:right="49"/>
      </w:pPr>
      <w:r>
        <w:t>13</w:t>
      </w:r>
      <w:r w:rsidR="00DA4202">
        <w:t>4</w:t>
      </w:r>
      <w:r>
        <w:t xml:space="preserve">. </w:t>
      </w:r>
      <w:r w:rsidR="00155339" w:rsidRPr="00F0243B">
        <w:rPr>
          <w:u w:val="single"/>
        </w:rPr>
        <w:t xml:space="preserve">Bus shelters </w:t>
      </w:r>
      <w:r>
        <w:t xml:space="preserve"> </w:t>
      </w:r>
    </w:p>
    <w:p w14:paraId="543D097E" w14:textId="44A2093B" w:rsidR="00632036" w:rsidRDefault="00632036" w:rsidP="00691431">
      <w:pPr>
        <w:ind w:right="49"/>
      </w:pPr>
    </w:p>
    <w:p w14:paraId="1748E9D6" w14:textId="3F1CCE55" w:rsidR="00632036" w:rsidRDefault="007C542D" w:rsidP="00691431">
      <w:pPr>
        <w:ind w:right="49"/>
      </w:pPr>
      <w:r>
        <w:t>It was noted that the</w:t>
      </w:r>
      <w:r w:rsidR="001D7DDF">
        <w:t xml:space="preserve"> Clerk had researched the cost of a seat for the bus shelter in Meadow Way</w:t>
      </w:r>
      <w:r w:rsidR="000639D0">
        <w:t xml:space="preserve">. </w:t>
      </w:r>
    </w:p>
    <w:p w14:paraId="6C1E4D6B" w14:textId="77777777" w:rsidR="00691431" w:rsidRDefault="00691431" w:rsidP="00691431">
      <w:pPr>
        <w:ind w:right="49"/>
      </w:pPr>
    </w:p>
    <w:p w14:paraId="7181EE61" w14:textId="4F247B41" w:rsidR="00691431" w:rsidRDefault="00691431" w:rsidP="00691431">
      <w:pPr>
        <w:ind w:right="49"/>
      </w:pPr>
      <w:r>
        <w:t>13</w:t>
      </w:r>
      <w:r w:rsidR="00DA4202">
        <w:t>5</w:t>
      </w:r>
      <w:r>
        <w:t xml:space="preserve">. </w:t>
      </w:r>
      <w:r w:rsidR="00155339" w:rsidRPr="00F0243B">
        <w:rPr>
          <w:u w:val="single"/>
        </w:rPr>
        <w:t xml:space="preserve">Maintenance and landscaping at Lysander Way </w:t>
      </w:r>
      <w:r>
        <w:t xml:space="preserve"> </w:t>
      </w:r>
    </w:p>
    <w:p w14:paraId="4599476D" w14:textId="24560022" w:rsidR="007C542D" w:rsidRDefault="007C542D" w:rsidP="00691431">
      <w:pPr>
        <w:ind w:right="49"/>
      </w:pPr>
    </w:p>
    <w:p w14:paraId="124FE289" w14:textId="0330246F" w:rsidR="007C542D" w:rsidRDefault="007C542D" w:rsidP="00691431">
      <w:pPr>
        <w:ind w:right="49"/>
      </w:pPr>
      <w:r>
        <w:t>There was nothing to report for this meeting.</w:t>
      </w:r>
    </w:p>
    <w:p w14:paraId="250C67CE" w14:textId="77777777" w:rsidR="00691431" w:rsidRDefault="00691431" w:rsidP="00691431">
      <w:pPr>
        <w:ind w:right="49"/>
      </w:pPr>
    </w:p>
    <w:p w14:paraId="6AA8B2D6" w14:textId="04053F93" w:rsidR="00691431" w:rsidRDefault="00691431" w:rsidP="00691431">
      <w:pPr>
        <w:ind w:right="49"/>
      </w:pPr>
      <w:r>
        <w:t>13</w:t>
      </w:r>
      <w:r w:rsidR="00DA4202">
        <w:t>6</w:t>
      </w:r>
      <w:r>
        <w:t xml:space="preserve">. </w:t>
      </w:r>
      <w:r w:rsidR="00155339" w:rsidRPr="00F0243B">
        <w:rPr>
          <w:u w:val="single"/>
        </w:rPr>
        <w:t>Trees</w:t>
      </w:r>
      <w:r w:rsidR="00ED5F81" w:rsidRPr="00F0243B">
        <w:rPr>
          <w:u w:val="single"/>
        </w:rPr>
        <w:t xml:space="preserve"> </w:t>
      </w:r>
      <w:r w:rsidR="002506BD" w:rsidRPr="00F0243B">
        <w:rPr>
          <w:u w:val="single"/>
        </w:rPr>
        <w:t>and Hedges</w:t>
      </w:r>
      <w:r>
        <w:t xml:space="preserve"> </w:t>
      </w:r>
    </w:p>
    <w:p w14:paraId="586499E8" w14:textId="26713944" w:rsidR="007C542D" w:rsidRDefault="007C542D" w:rsidP="00691431">
      <w:pPr>
        <w:ind w:right="49"/>
      </w:pPr>
    </w:p>
    <w:p w14:paraId="60AEB354" w14:textId="191CF901" w:rsidR="007C542D" w:rsidRDefault="009478F5" w:rsidP="00691431">
      <w:pPr>
        <w:ind w:right="49"/>
      </w:pPr>
      <w:r>
        <w:t>It was noted that the delivery of whips had been received and planted in various locations.</w:t>
      </w:r>
    </w:p>
    <w:p w14:paraId="07895C2E" w14:textId="494C19E2" w:rsidR="005425A7" w:rsidRDefault="005425A7" w:rsidP="00691431">
      <w:pPr>
        <w:ind w:right="49"/>
      </w:pPr>
      <w:r>
        <w:t>It was agreed that</w:t>
      </w:r>
      <w:r w:rsidR="00AF13AE">
        <w:t xml:space="preserve"> works </w:t>
      </w:r>
      <w:r w:rsidR="008A3DE2">
        <w:t xml:space="preserve">on trees at the Recreation Field </w:t>
      </w:r>
      <w:r w:rsidR="00F82AC7">
        <w:t>to remove lower limbs and crown lift</w:t>
      </w:r>
      <w:r w:rsidR="008A3DE2">
        <w:t xml:space="preserve"> needed to be undertaken </w:t>
      </w:r>
      <w:r w:rsidR="004205FF">
        <w:t xml:space="preserve">at an appropriate stage this financial year.  </w:t>
      </w:r>
      <w:r w:rsidR="00557B17">
        <w:t>It would be necessary to submit a TCA application as the trees lie within a conservation area</w:t>
      </w:r>
      <w:r w:rsidR="00551F2D">
        <w:t xml:space="preserve"> and to obtain three quotations.</w:t>
      </w:r>
    </w:p>
    <w:p w14:paraId="0789C288" w14:textId="72116114" w:rsidR="00551F2D" w:rsidRDefault="00551F2D" w:rsidP="00691431">
      <w:pPr>
        <w:ind w:right="49"/>
      </w:pPr>
      <w:r>
        <w:t>(Action: Clerk)</w:t>
      </w:r>
    </w:p>
    <w:p w14:paraId="4255EBB3" w14:textId="77777777" w:rsidR="00691431" w:rsidRDefault="00691431" w:rsidP="00691431">
      <w:pPr>
        <w:ind w:right="49"/>
      </w:pPr>
    </w:p>
    <w:p w14:paraId="41FC7151" w14:textId="5C920C5E" w:rsidR="007379EA" w:rsidRDefault="00691431" w:rsidP="00691431">
      <w:pPr>
        <w:ind w:right="49"/>
        <w:rPr>
          <w:u w:val="single"/>
        </w:rPr>
      </w:pPr>
      <w:r>
        <w:t>13</w:t>
      </w:r>
      <w:r w:rsidR="00DA4202">
        <w:t>7</w:t>
      </w:r>
      <w:r>
        <w:t xml:space="preserve">. </w:t>
      </w:r>
      <w:r w:rsidR="007379EA">
        <w:rPr>
          <w:u w:val="single"/>
        </w:rPr>
        <w:t>School Parking</w:t>
      </w:r>
    </w:p>
    <w:p w14:paraId="69F150DB" w14:textId="69B7D22C" w:rsidR="009478F5" w:rsidRDefault="009478F5" w:rsidP="00691431">
      <w:pPr>
        <w:ind w:right="49"/>
      </w:pPr>
    </w:p>
    <w:p w14:paraId="4C06E269" w14:textId="50FFEC8B" w:rsidR="009478F5" w:rsidRPr="00881D36" w:rsidRDefault="00551F2D" w:rsidP="00691431">
      <w:pPr>
        <w:ind w:right="49"/>
      </w:pPr>
      <w:r>
        <w:t>It was reported that c</w:t>
      </w:r>
      <w:r w:rsidR="00AA5025">
        <w:t xml:space="preserve">ommunications </w:t>
      </w:r>
      <w:r>
        <w:t xml:space="preserve">were </w:t>
      </w:r>
      <w:r w:rsidR="00AA5025">
        <w:t>ongoing with the school and WSCC</w:t>
      </w:r>
      <w:r w:rsidR="005425A7">
        <w:t>.</w:t>
      </w:r>
    </w:p>
    <w:p w14:paraId="49847306" w14:textId="77777777" w:rsidR="00155339" w:rsidRPr="00D31DA9" w:rsidRDefault="00155339" w:rsidP="00155339">
      <w:pPr>
        <w:spacing w:after="0" w:line="259" w:lineRule="auto"/>
        <w:ind w:left="721" w:right="0" w:firstLine="0"/>
        <w:jc w:val="left"/>
        <w:rPr>
          <w:sz w:val="16"/>
          <w:szCs w:val="16"/>
        </w:rPr>
      </w:pPr>
    </w:p>
    <w:p w14:paraId="45811323" w14:textId="77777777" w:rsidR="00BE1A3A" w:rsidRDefault="00BE1A3A" w:rsidP="00691431">
      <w:pPr>
        <w:ind w:left="0"/>
        <w:rPr>
          <w:b/>
        </w:rPr>
      </w:pPr>
    </w:p>
    <w:p w14:paraId="2B0847E1" w14:textId="3FFCB82D" w:rsidR="00691431" w:rsidRDefault="002506BD" w:rsidP="00691431">
      <w:pPr>
        <w:ind w:left="0"/>
        <w:rPr>
          <w:b/>
        </w:rPr>
      </w:pPr>
      <w:r w:rsidRPr="00691431">
        <w:rPr>
          <w:b/>
        </w:rPr>
        <w:t xml:space="preserve">Correspondence </w:t>
      </w:r>
      <w:r w:rsidR="00C070A4">
        <w:rPr>
          <w:b/>
        </w:rPr>
        <w:t>R</w:t>
      </w:r>
      <w:r w:rsidRPr="00691431">
        <w:rPr>
          <w:b/>
        </w:rPr>
        <w:t xml:space="preserve">eceived </w:t>
      </w:r>
    </w:p>
    <w:p w14:paraId="3E7F44FD" w14:textId="77777777" w:rsidR="00691431" w:rsidRDefault="00691431" w:rsidP="00691431">
      <w:pPr>
        <w:ind w:left="0"/>
        <w:rPr>
          <w:b/>
        </w:rPr>
      </w:pPr>
    </w:p>
    <w:p w14:paraId="70F722EA" w14:textId="0FBDA57D" w:rsidR="00C070A4" w:rsidRDefault="00691431" w:rsidP="00691431">
      <w:pPr>
        <w:ind w:left="0"/>
        <w:rPr>
          <w:bCs/>
        </w:rPr>
      </w:pPr>
      <w:r>
        <w:rPr>
          <w:bCs/>
        </w:rPr>
        <w:t xml:space="preserve">137. </w:t>
      </w:r>
      <w:r w:rsidR="004C67FA">
        <w:rPr>
          <w:bCs/>
        </w:rPr>
        <w:t xml:space="preserve">There were no items of correspondence </w:t>
      </w:r>
      <w:r w:rsidR="0037381E">
        <w:rPr>
          <w:bCs/>
        </w:rPr>
        <w:t xml:space="preserve">for discussion </w:t>
      </w:r>
      <w:r w:rsidR="004C67FA">
        <w:rPr>
          <w:bCs/>
        </w:rPr>
        <w:t xml:space="preserve">other that those referred to in other </w:t>
      </w:r>
      <w:r w:rsidR="0037381E">
        <w:rPr>
          <w:bCs/>
        </w:rPr>
        <w:t>Agenda Items.</w:t>
      </w:r>
    </w:p>
    <w:p w14:paraId="1FF30270" w14:textId="77777777" w:rsidR="00C070A4" w:rsidRDefault="00C070A4" w:rsidP="00691431">
      <w:pPr>
        <w:ind w:left="0"/>
        <w:rPr>
          <w:bCs/>
        </w:rPr>
      </w:pPr>
    </w:p>
    <w:p w14:paraId="793D946D" w14:textId="29B83814" w:rsidR="00155339" w:rsidRDefault="00C070A4" w:rsidP="00370660">
      <w:pPr>
        <w:ind w:left="0" w:firstLine="0"/>
        <w:rPr>
          <w:bCs/>
        </w:rPr>
      </w:pPr>
      <w:r w:rsidRPr="00691431">
        <w:rPr>
          <w:b/>
        </w:rPr>
        <w:t xml:space="preserve">Agenda Items for </w:t>
      </w:r>
      <w:r>
        <w:rPr>
          <w:b/>
        </w:rPr>
        <w:t>ne</w:t>
      </w:r>
      <w:r w:rsidRPr="00691431">
        <w:rPr>
          <w:b/>
        </w:rPr>
        <w:t xml:space="preserve">xt </w:t>
      </w:r>
      <w:r>
        <w:rPr>
          <w:b/>
        </w:rPr>
        <w:t>M</w:t>
      </w:r>
      <w:r w:rsidRPr="00691431">
        <w:rPr>
          <w:b/>
        </w:rPr>
        <w:t>eeting</w:t>
      </w:r>
    </w:p>
    <w:p w14:paraId="76CE1D6C" w14:textId="63021B4B" w:rsidR="00C070A4" w:rsidRDefault="00C070A4" w:rsidP="00691431">
      <w:pPr>
        <w:ind w:left="0"/>
        <w:rPr>
          <w:bCs/>
        </w:rPr>
      </w:pPr>
    </w:p>
    <w:p w14:paraId="1EDB5B80" w14:textId="32B43D50" w:rsidR="00045D6F" w:rsidRDefault="00BE1A3A" w:rsidP="00C070A4">
      <w:pPr>
        <w:ind w:left="0"/>
      </w:pPr>
      <w:r>
        <w:rPr>
          <w:bCs/>
        </w:rPr>
        <w:t>138.</w:t>
      </w:r>
      <w:r w:rsidR="0037381E">
        <w:rPr>
          <w:bCs/>
        </w:rPr>
        <w:t xml:space="preserve">  </w:t>
      </w:r>
      <w:r w:rsidR="007F35D1">
        <w:rPr>
          <w:bCs/>
        </w:rPr>
        <w:t xml:space="preserve">Provision of </w:t>
      </w:r>
      <w:r w:rsidR="00C05E5E">
        <w:rPr>
          <w:bCs/>
        </w:rPr>
        <w:t>b</w:t>
      </w:r>
      <w:r w:rsidR="007F35D1">
        <w:rPr>
          <w:bCs/>
        </w:rPr>
        <w:t>ins throughout the Parish.</w:t>
      </w:r>
    </w:p>
    <w:p w14:paraId="0033A444" w14:textId="77777777" w:rsidR="00C1576B" w:rsidRPr="00C1576B" w:rsidRDefault="00C1576B" w:rsidP="007379EA">
      <w:pPr>
        <w:ind w:left="0" w:firstLine="0"/>
        <w:rPr>
          <w:sz w:val="16"/>
          <w:szCs w:val="16"/>
        </w:rPr>
      </w:pPr>
    </w:p>
    <w:p w14:paraId="4C77878E" w14:textId="5463B1B9" w:rsidR="004B6238" w:rsidRDefault="000F6513" w:rsidP="004B6238">
      <w:pPr>
        <w:ind w:left="0"/>
        <w:rPr>
          <w:b/>
        </w:rPr>
      </w:pPr>
      <w:r w:rsidRPr="004B6238">
        <w:rPr>
          <w:b/>
        </w:rPr>
        <w:t xml:space="preserve">Date of next </w:t>
      </w:r>
      <w:r w:rsidR="00C070A4">
        <w:rPr>
          <w:b/>
        </w:rPr>
        <w:t>M</w:t>
      </w:r>
      <w:r w:rsidRPr="004B6238">
        <w:rPr>
          <w:b/>
        </w:rPr>
        <w:t>eeting</w:t>
      </w:r>
    </w:p>
    <w:p w14:paraId="36C80EEE" w14:textId="3F9183BC" w:rsidR="00B26736" w:rsidRPr="004B6238" w:rsidRDefault="000F6513" w:rsidP="004B6238">
      <w:pPr>
        <w:ind w:left="0"/>
        <w:rPr>
          <w:b/>
        </w:rPr>
      </w:pPr>
      <w:r w:rsidRPr="004B6238">
        <w:rPr>
          <w:b/>
        </w:rPr>
        <w:t xml:space="preserve"> </w:t>
      </w:r>
    </w:p>
    <w:p w14:paraId="33F18A44" w14:textId="42E0D894" w:rsidR="00B26736" w:rsidRDefault="00BE1A3A" w:rsidP="004B6238">
      <w:pPr>
        <w:ind w:right="49"/>
      </w:pPr>
      <w:r>
        <w:t>139.</w:t>
      </w:r>
      <w:r>
        <w:tab/>
      </w:r>
      <w:r w:rsidR="007F35D1">
        <w:t>It was noted</w:t>
      </w:r>
      <w:r w:rsidR="004B6238">
        <w:t xml:space="preserve"> that t</w:t>
      </w:r>
      <w:r w:rsidR="000F6513">
        <w:t xml:space="preserve">he next meeting of the Environment Committee is scheduled to be held on </w:t>
      </w:r>
      <w:r w:rsidR="002B7A1D">
        <w:t xml:space="preserve">Tuesday </w:t>
      </w:r>
      <w:r w:rsidR="003C15E1">
        <w:t xml:space="preserve">28 March </w:t>
      </w:r>
      <w:r w:rsidR="004536ED">
        <w:t>2023</w:t>
      </w:r>
      <w:r w:rsidR="00D867A3">
        <w:t xml:space="preserve"> at the Village Centre, Tangmere.</w:t>
      </w:r>
      <w:r w:rsidR="000F6513">
        <w:t xml:space="preserve">  </w:t>
      </w:r>
    </w:p>
    <w:p w14:paraId="41AB143B" w14:textId="6DD02AAF" w:rsidR="00BE1A3A" w:rsidRDefault="00BE1A3A" w:rsidP="004B6238">
      <w:pPr>
        <w:ind w:right="49"/>
      </w:pPr>
    </w:p>
    <w:p w14:paraId="66027A0D" w14:textId="5216E9D3" w:rsidR="00BE1A3A" w:rsidRDefault="00BE1A3A" w:rsidP="004B6238">
      <w:pPr>
        <w:ind w:right="49"/>
      </w:pPr>
    </w:p>
    <w:p w14:paraId="541513AD" w14:textId="4BF8642F" w:rsidR="00BE1A3A" w:rsidRDefault="00BE1A3A" w:rsidP="004B6238">
      <w:pPr>
        <w:ind w:right="49"/>
      </w:pPr>
      <w:r>
        <w:t>Meeting ended at</w:t>
      </w:r>
      <w:r w:rsidR="00037E6E">
        <w:t xml:space="preserve"> 9.15pm</w:t>
      </w:r>
    </w:p>
    <w:p w14:paraId="442C0A12" w14:textId="4DDE61CC" w:rsidR="00BE1A3A" w:rsidRDefault="00BE1A3A" w:rsidP="004B6238">
      <w:pPr>
        <w:ind w:right="49"/>
      </w:pPr>
    </w:p>
    <w:p w14:paraId="675ABD7A" w14:textId="5AE737E7" w:rsidR="00BE1A3A" w:rsidRDefault="00BE1A3A" w:rsidP="004B6238">
      <w:pPr>
        <w:ind w:right="49"/>
      </w:pPr>
    </w:p>
    <w:p w14:paraId="73588530" w14:textId="09CA1B46" w:rsidR="00BE1A3A" w:rsidRDefault="00BE1A3A" w:rsidP="004B6238">
      <w:pPr>
        <w:ind w:right="49"/>
      </w:pPr>
    </w:p>
    <w:p w14:paraId="298501DB" w14:textId="2FABA07B" w:rsidR="00BE1A3A" w:rsidRDefault="00BE1A3A" w:rsidP="004B6238">
      <w:pPr>
        <w:ind w:right="49"/>
      </w:pPr>
    </w:p>
    <w:p w14:paraId="66385291" w14:textId="0F0A2ACF" w:rsidR="00BE1A3A" w:rsidRDefault="00BE1A3A" w:rsidP="004B6238">
      <w:pPr>
        <w:ind w:right="49"/>
      </w:pPr>
    </w:p>
    <w:p w14:paraId="14190EFC" w14:textId="74E12FED" w:rsidR="00BE1A3A" w:rsidRDefault="00BE1A3A" w:rsidP="004B6238">
      <w:pPr>
        <w:ind w:right="49"/>
      </w:pPr>
    </w:p>
    <w:p w14:paraId="7DF88DEE" w14:textId="12FFE26A" w:rsidR="00BE1A3A" w:rsidRDefault="00BE1A3A" w:rsidP="004B6238">
      <w:pPr>
        <w:ind w:right="49"/>
      </w:pPr>
    </w:p>
    <w:p w14:paraId="7D9DB0BB" w14:textId="796DAD8C" w:rsidR="00BE1A3A" w:rsidRDefault="00BE1A3A" w:rsidP="004B6238">
      <w:pPr>
        <w:ind w:right="49"/>
      </w:pPr>
    </w:p>
    <w:p w14:paraId="7FA7C91E" w14:textId="45103EFA" w:rsidR="00BE1A3A" w:rsidRDefault="00BE1A3A" w:rsidP="004B6238">
      <w:pPr>
        <w:ind w:right="49"/>
        <w:rPr>
          <w:b/>
          <w:bCs/>
        </w:rPr>
      </w:pPr>
      <w:r>
        <w:tab/>
      </w:r>
      <w:r>
        <w:tab/>
      </w:r>
      <w:r>
        <w:rPr>
          <w:b/>
          <w:bCs/>
        </w:rPr>
        <w:t>Signed: ……………………………………………….. Chair of Committee</w:t>
      </w:r>
    </w:p>
    <w:p w14:paraId="1B4CCAC0" w14:textId="2CAED832" w:rsidR="00BE1A3A" w:rsidRDefault="00BE1A3A" w:rsidP="004B6238">
      <w:pPr>
        <w:ind w:right="49"/>
        <w:rPr>
          <w:b/>
          <w:bCs/>
        </w:rPr>
      </w:pPr>
    </w:p>
    <w:p w14:paraId="4AA8CD75" w14:textId="37B5655F" w:rsidR="00BE1A3A" w:rsidRPr="00BE1A3A" w:rsidRDefault="00BE1A3A" w:rsidP="004B6238">
      <w:pPr>
        <w:ind w:right="49"/>
        <w:rPr>
          <w:b/>
          <w:bCs/>
        </w:rPr>
      </w:pPr>
      <w:r>
        <w:rPr>
          <w:b/>
          <w:bCs/>
        </w:rPr>
        <w:tab/>
      </w:r>
      <w:r>
        <w:rPr>
          <w:b/>
          <w:bCs/>
        </w:rPr>
        <w:tab/>
        <w:t>Date:  ………………………………..</w:t>
      </w:r>
    </w:p>
    <w:bookmarkEnd w:id="0"/>
    <w:p w14:paraId="54522952" w14:textId="77777777" w:rsidR="00B26736" w:rsidRPr="004A59FB" w:rsidRDefault="000F6513">
      <w:pPr>
        <w:spacing w:after="0" w:line="259" w:lineRule="auto"/>
        <w:ind w:left="721" w:right="0" w:firstLine="0"/>
        <w:jc w:val="left"/>
        <w:rPr>
          <w:sz w:val="16"/>
          <w:szCs w:val="16"/>
        </w:rPr>
      </w:pPr>
      <w:r w:rsidRPr="004A59FB">
        <w:rPr>
          <w:sz w:val="16"/>
          <w:szCs w:val="16"/>
        </w:rPr>
        <w:t xml:space="preserve"> </w:t>
      </w:r>
    </w:p>
    <w:sectPr w:rsidR="00B26736" w:rsidRPr="004A59FB" w:rsidSect="00DA133E">
      <w:footerReference w:type="default" r:id="rId12"/>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A1E1" w14:textId="77777777" w:rsidR="00A2120D" w:rsidRDefault="00A2120D" w:rsidP="00E07743">
      <w:pPr>
        <w:spacing w:after="0" w:line="240" w:lineRule="auto"/>
      </w:pPr>
      <w:r>
        <w:separator/>
      </w:r>
    </w:p>
  </w:endnote>
  <w:endnote w:type="continuationSeparator" w:id="0">
    <w:p w14:paraId="2A734611" w14:textId="77777777" w:rsidR="00A2120D" w:rsidRDefault="00A2120D"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Trevor Ware</w:t>
    </w:r>
    <w:r>
      <w:rPr>
        <w:sz w:val="18"/>
      </w:rPr>
      <w:t xml:space="preserve">  </w:t>
    </w:r>
    <w:r>
      <w:rPr>
        <w:sz w:val="18"/>
      </w:rPr>
      <w:tab/>
    </w:r>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BD04" w14:textId="77777777" w:rsidR="00A2120D" w:rsidRDefault="00A2120D" w:rsidP="00E07743">
      <w:pPr>
        <w:spacing w:after="0" w:line="240" w:lineRule="auto"/>
      </w:pPr>
      <w:r>
        <w:separator/>
      </w:r>
    </w:p>
  </w:footnote>
  <w:footnote w:type="continuationSeparator" w:id="0">
    <w:p w14:paraId="2188BA67" w14:textId="77777777" w:rsidR="00A2120D" w:rsidRDefault="00A2120D"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2C74A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C3A51"/>
    <w:multiLevelType w:val="hybridMultilevel"/>
    <w:tmpl w:val="097C3790"/>
    <w:lvl w:ilvl="0" w:tplc="3EE07C32">
      <w:start w:val="130"/>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 w15:restartNumberingAfterBreak="0">
    <w:nsid w:val="33B013C6"/>
    <w:multiLevelType w:val="hybridMultilevel"/>
    <w:tmpl w:val="49440D60"/>
    <w:lvl w:ilvl="0" w:tplc="DA2A1D7A">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835147"/>
    <w:multiLevelType w:val="hybridMultilevel"/>
    <w:tmpl w:val="BACCA836"/>
    <w:lvl w:ilvl="0" w:tplc="4F0E55B6">
      <w:start w:val="130"/>
      <w:numFmt w:val="decimal"/>
      <w:lvlText w:val="%1."/>
      <w:lvlJc w:val="left"/>
      <w:pPr>
        <w:ind w:left="480" w:hanging="420"/>
      </w:pPr>
      <w:rPr>
        <w:rFonts w:hint="default"/>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6E43B7"/>
    <w:multiLevelType w:val="hybridMultilevel"/>
    <w:tmpl w:val="CF104556"/>
    <w:lvl w:ilvl="0" w:tplc="862A84E6">
      <w:start w:val="131"/>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84822"/>
    <w:multiLevelType w:val="hybridMultilevel"/>
    <w:tmpl w:val="333E24A4"/>
    <w:lvl w:ilvl="0" w:tplc="95F420BC">
      <w:start w:val="127"/>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B426F4"/>
    <w:multiLevelType w:val="hybridMultilevel"/>
    <w:tmpl w:val="95D81276"/>
    <w:lvl w:ilvl="0" w:tplc="D698053E">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16cid:durableId="766199062">
    <w:abstractNumId w:val="9"/>
  </w:num>
  <w:num w:numId="2" w16cid:durableId="354817345">
    <w:abstractNumId w:val="0"/>
  </w:num>
  <w:num w:numId="3" w16cid:durableId="214970419">
    <w:abstractNumId w:val="10"/>
  </w:num>
  <w:num w:numId="4" w16cid:durableId="1446657410">
    <w:abstractNumId w:val="11"/>
  </w:num>
  <w:num w:numId="5" w16cid:durableId="1106854232">
    <w:abstractNumId w:val="3"/>
  </w:num>
  <w:num w:numId="6" w16cid:durableId="645402648">
    <w:abstractNumId w:val="13"/>
  </w:num>
  <w:num w:numId="7" w16cid:durableId="138697625">
    <w:abstractNumId w:val="2"/>
  </w:num>
  <w:num w:numId="8" w16cid:durableId="1208877980">
    <w:abstractNumId w:val="6"/>
  </w:num>
  <w:num w:numId="9" w16cid:durableId="1875078796">
    <w:abstractNumId w:val="8"/>
  </w:num>
  <w:num w:numId="10" w16cid:durableId="1000045522">
    <w:abstractNumId w:val="12"/>
  </w:num>
  <w:num w:numId="11" w16cid:durableId="1917938525">
    <w:abstractNumId w:val="1"/>
  </w:num>
  <w:num w:numId="12" w16cid:durableId="795759065">
    <w:abstractNumId w:val="5"/>
  </w:num>
  <w:num w:numId="13" w16cid:durableId="85425129">
    <w:abstractNumId w:val="4"/>
  </w:num>
  <w:num w:numId="14" w16cid:durableId="1344210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1DA8"/>
    <w:rsid w:val="00015835"/>
    <w:rsid w:val="00015E31"/>
    <w:rsid w:val="00017035"/>
    <w:rsid w:val="00023F2A"/>
    <w:rsid w:val="00037AB8"/>
    <w:rsid w:val="00037E6E"/>
    <w:rsid w:val="00040408"/>
    <w:rsid w:val="00045CA7"/>
    <w:rsid w:val="00045D6F"/>
    <w:rsid w:val="00047506"/>
    <w:rsid w:val="0005074B"/>
    <w:rsid w:val="000639D0"/>
    <w:rsid w:val="00066140"/>
    <w:rsid w:val="00084A64"/>
    <w:rsid w:val="00086A89"/>
    <w:rsid w:val="000A5D77"/>
    <w:rsid w:val="000A6265"/>
    <w:rsid w:val="000B1A21"/>
    <w:rsid w:val="000B5177"/>
    <w:rsid w:val="000C10D5"/>
    <w:rsid w:val="000C7B7D"/>
    <w:rsid w:val="000D3F6A"/>
    <w:rsid w:val="000D6CC2"/>
    <w:rsid w:val="000E0382"/>
    <w:rsid w:val="000F6513"/>
    <w:rsid w:val="000F7565"/>
    <w:rsid w:val="0010257F"/>
    <w:rsid w:val="00104F6A"/>
    <w:rsid w:val="001124F6"/>
    <w:rsid w:val="0011529C"/>
    <w:rsid w:val="001201DE"/>
    <w:rsid w:val="00122D26"/>
    <w:rsid w:val="0012589B"/>
    <w:rsid w:val="0013400A"/>
    <w:rsid w:val="00135665"/>
    <w:rsid w:val="00142E2F"/>
    <w:rsid w:val="0014488B"/>
    <w:rsid w:val="00155339"/>
    <w:rsid w:val="001556BE"/>
    <w:rsid w:val="0016397A"/>
    <w:rsid w:val="00165692"/>
    <w:rsid w:val="00170AB0"/>
    <w:rsid w:val="00171D36"/>
    <w:rsid w:val="001778B8"/>
    <w:rsid w:val="001859A2"/>
    <w:rsid w:val="0019638C"/>
    <w:rsid w:val="001A2FEA"/>
    <w:rsid w:val="001A3728"/>
    <w:rsid w:val="001B0618"/>
    <w:rsid w:val="001B245F"/>
    <w:rsid w:val="001B2BF0"/>
    <w:rsid w:val="001D0CFC"/>
    <w:rsid w:val="001D219A"/>
    <w:rsid w:val="001D2E66"/>
    <w:rsid w:val="001D7DDF"/>
    <w:rsid w:val="001E0AF1"/>
    <w:rsid w:val="001E0BFD"/>
    <w:rsid w:val="001E2072"/>
    <w:rsid w:val="001E3B99"/>
    <w:rsid w:val="001E4757"/>
    <w:rsid w:val="001E568E"/>
    <w:rsid w:val="001E688E"/>
    <w:rsid w:val="001E690C"/>
    <w:rsid w:val="001E7816"/>
    <w:rsid w:val="001F117C"/>
    <w:rsid w:val="001F3080"/>
    <w:rsid w:val="00200214"/>
    <w:rsid w:val="00205CCD"/>
    <w:rsid w:val="00206485"/>
    <w:rsid w:val="0021131A"/>
    <w:rsid w:val="00214681"/>
    <w:rsid w:val="0021581F"/>
    <w:rsid w:val="002164E3"/>
    <w:rsid w:val="00222C53"/>
    <w:rsid w:val="00223A58"/>
    <w:rsid w:val="002241D1"/>
    <w:rsid w:val="00225D61"/>
    <w:rsid w:val="0023472F"/>
    <w:rsid w:val="00236ECF"/>
    <w:rsid w:val="00237864"/>
    <w:rsid w:val="00237C26"/>
    <w:rsid w:val="002400E6"/>
    <w:rsid w:val="00245369"/>
    <w:rsid w:val="002506BD"/>
    <w:rsid w:val="00252B6E"/>
    <w:rsid w:val="00254BE0"/>
    <w:rsid w:val="00255452"/>
    <w:rsid w:val="002575E9"/>
    <w:rsid w:val="002633CD"/>
    <w:rsid w:val="00264332"/>
    <w:rsid w:val="002728C8"/>
    <w:rsid w:val="002755FE"/>
    <w:rsid w:val="0027653B"/>
    <w:rsid w:val="00283F27"/>
    <w:rsid w:val="002912D6"/>
    <w:rsid w:val="00296790"/>
    <w:rsid w:val="002A5E8D"/>
    <w:rsid w:val="002A6092"/>
    <w:rsid w:val="002B1CAD"/>
    <w:rsid w:val="002B5DF1"/>
    <w:rsid w:val="002B6FD5"/>
    <w:rsid w:val="002B75F5"/>
    <w:rsid w:val="002B782C"/>
    <w:rsid w:val="002B7A1D"/>
    <w:rsid w:val="002C0898"/>
    <w:rsid w:val="002C3A64"/>
    <w:rsid w:val="002E1B33"/>
    <w:rsid w:val="002E708B"/>
    <w:rsid w:val="002F004C"/>
    <w:rsid w:val="0030315D"/>
    <w:rsid w:val="00305A89"/>
    <w:rsid w:val="00311AD7"/>
    <w:rsid w:val="00312FA4"/>
    <w:rsid w:val="00314487"/>
    <w:rsid w:val="00314CF3"/>
    <w:rsid w:val="003310A4"/>
    <w:rsid w:val="00334BF5"/>
    <w:rsid w:val="0034407B"/>
    <w:rsid w:val="00345C17"/>
    <w:rsid w:val="00355E74"/>
    <w:rsid w:val="0036019B"/>
    <w:rsid w:val="003604C1"/>
    <w:rsid w:val="0036673C"/>
    <w:rsid w:val="00366E22"/>
    <w:rsid w:val="00370660"/>
    <w:rsid w:val="0037381E"/>
    <w:rsid w:val="00374DE2"/>
    <w:rsid w:val="00375776"/>
    <w:rsid w:val="00375A06"/>
    <w:rsid w:val="0037640E"/>
    <w:rsid w:val="003764BE"/>
    <w:rsid w:val="00380B0A"/>
    <w:rsid w:val="00392438"/>
    <w:rsid w:val="00392B3E"/>
    <w:rsid w:val="003A0333"/>
    <w:rsid w:val="003A2768"/>
    <w:rsid w:val="003A38E9"/>
    <w:rsid w:val="003A6D55"/>
    <w:rsid w:val="003A7A10"/>
    <w:rsid w:val="003B3AF5"/>
    <w:rsid w:val="003C15E1"/>
    <w:rsid w:val="003C5732"/>
    <w:rsid w:val="003C7D01"/>
    <w:rsid w:val="003D02C1"/>
    <w:rsid w:val="003D152C"/>
    <w:rsid w:val="003D1D8A"/>
    <w:rsid w:val="003D7209"/>
    <w:rsid w:val="003E4AA1"/>
    <w:rsid w:val="003E637E"/>
    <w:rsid w:val="004004F9"/>
    <w:rsid w:val="00410C4E"/>
    <w:rsid w:val="00413F5F"/>
    <w:rsid w:val="00420169"/>
    <w:rsid w:val="004205FF"/>
    <w:rsid w:val="00426D70"/>
    <w:rsid w:val="00426E98"/>
    <w:rsid w:val="00430121"/>
    <w:rsid w:val="004301C4"/>
    <w:rsid w:val="0043064E"/>
    <w:rsid w:val="004318FA"/>
    <w:rsid w:val="004342F4"/>
    <w:rsid w:val="00437CF6"/>
    <w:rsid w:val="00440C10"/>
    <w:rsid w:val="00442D93"/>
    <w:rsid w:val="00452526"/>
    <w:rsid w:val="004536ED"/>
    <w:rsid w:val="00470D0C"/>
    <w:rsid w:val="00474396"/>
    <w:rsid w:val="00480CF3"/>
    <w:rsid w:val="0048296D"/>
    <w:rsid w:val="00485A31"/>
    <w:rsid w:val="0048608C"/>
    <w:rsid w:val="00491700"/>
    <w:rsid w:val="00492314"/>
    <w:rsid w:val="004A4D80"/>
    <w:rsid w:val="004A58A8"/>
    <w:rsid w:val="004A59FB"/>
    <w:rsid w:val="004A61EA"/>
    <w:rsid w:val="004A6211"/>
    <w:rsid w:val="004A6CC1"/>
    <w:rsid w:val="004A7A65"/>
    <w:rsid w:val="004B3D67"/>
    <w:rsid w:val="004B4F6B"/>
    <w:rsid w:val="004B5222"/>
    <w:rsid w:val="004B6238"/>
    <w:rsid w:val="004C67FA"/>
    <w:rsid w:val="004C6EBF"/>
    <w:rsid w:val="004E1454"/>
    <w:rsid w:val="004E5700"/>
    <w:rsid w:val="004E67DE"/>
    <w:rsid w:val="004F0A39"/>
    <w:rsid w:val="004F3864"/>
    <w:rsid w:val="00512A31"/>
    <w:rsid w:val="005131AB"/>
    <w:rsid w:val="00513FC8"/>
    <w:rsid w:val="00514A1A"/>
    <w:rsid w:val="005218F1"/>
    <w:rsid w:val="00530E2E"/>
    <w:rsid w:val="005326E6"/>
    <w:rsid w:val="005327CE"/>
    <w:rsid w:val="005342DE"/>
    <w:rsid w:val="005425A7"/>
    <w:rsid w:val="005425D4"/>
    <w:rsid w:val="00544252"/>
    <w:rsid w:val="005443F0"/>
    <w:rsid w:val="00551F2D"/>
    <w:rsid w:val="00556F55"/>
    <w:rsid w:val="00557B17"/>
    <w:rsid w:val="00560699"/>
    <w:rsid w:val="005616B2"/>
    <w:rsid w:val="00562C7D"/>
    <w:rsid w:val="0057031F"/>
    <w:rsid w:val="005728B6"/>
    <w:rsid w:val="00572E28"/>
    <w:rsid w:val="00575E38"/>
    <w:rsid w:val="00587082"/>
    <w:rsid w:val="005A098B"/>
    <w:rsid w:val="005A3503"/>
    <w:rsid w:val="005A3D90"/>
    <w:rsid w:val="005A5B76"/>
    <w:rsid w:val="005B599F"/>
    <w:rsid w:val="005B7D21"/>
    <w:rsid w:val="005B7E29"/>
    <w:rsid w:val="005C23B7"/>
    <w:rsid w:val="005C5780"/>
    <w:rsid w:val="005C7712"/>
    <w:rsid w:val="005D58C3"/>
    <w:rsid w:val="005D6345"/>
    <w:rsid w:val="005D6485"/>
    <w:rsid w:val="005E37A4"/>
    <w:rsid w:val="005E40FB"/>
    <w:rsid w:val="005E46B5"/>
    <w:rsid w:val="005F32B6"/>
    <w:rsid w:val="005F518E"/>
    <w:rsid w:val="005F650F"/>
    <w:rsid w:val="00611D39"/>
    <w:rsid w:val="00612C86"/>
    <w:rsid w:val="00617849"/>
    <w:rsid w:val="00625356"/>
    <w:rsid w:val="00625E1A"/>
    <w:rsid w:val="00632036"/>
    <w:rsid w:val="006421BA"/>
    <w:rsid w:val="00643FFA"/>
    <w:rsid w:val="0065032F"/>
    <w:rsid w:val="006519B6"/>
    <w:rsid w:val="00657CAF"/>
    <w:rsid w:val="006600F8"/>
    <w:rsid w:val="006608A8"/>
    <w:rsid w:val="00661AEA"/>
    <w:rsid w:val="00666B6A"/>
    <w:rsid w:val="00673088"/>
    <w:rsid w:val="00685342"/>
    <w:rsid w:val="00687715"/>
    <w:rsid w:val="00687C7A"/>
    <w:rsid w:val="00691431"/>
    <w:rsid w:val="006A18C1"/>
    <w:rsid w:val="006A42D5"/>
    <w:rsid w:val="006B43B8"/>
    <w:rsid w:val="006B44D7"/>
    <w:rsid w:val="006C119A"/>
    <w:rsid w:val="006D0400"/>
    <w:rsid w:val="006D063F"/>
    <w:rsid w:val="006D69FD"/>
    <w:rsid w:val="006D78A9"/>
    <w:rsid w:val="006E05C2"/>
    <w:rsid w:val="006E2102"/>
    <w:rsid w:val="006F61AB"/>
    <w:rsid w:val="007041CE"/>
    <w:rsid w:val="00704778"/>
    <w:rsid w:val="007166ED"/>
    <w:rsid w:val="007170F9"/>
    <w:rsid w:val="0072051A"/>
    <w:rsid w:val="00722C89"/>
    <w:rsid w:val="0072434E"/>
    <w:rsid w:val="00726278"/>
    <w:rsid w:val="007336BF"/>
    <w:rsid w:val="007379EA"/>
    <w:rsid w:val="00745D16"/>
    <w:rsid w:val="007502F5"/>
    <w:rsid w:val="007533C3"/>
    <w:rsid w:val="00763A48"/>
    <w:rsid w:val="007930F0"/>
    <w:rsid w:val="00793E2F"/>
    <w:rsid w:val="007B3387"/>
    <w:rsid w:val="007B7778"/>
    <w:rsid w:val="007C0676"/>
    <w:rsid w:val="007C542D"/>
    <w:rsid w:val="007C7668"/>
    <w:rsid w:val="007D4F05"/>
    <w:rsid w:val="007E1448"/>
    <w:rsid w:val="007E4CE3"/>
    <w:rsid w:val="007F35D1"/>
    <w:rsid w:val="00806B86"/>
    <w:rsid w:val="00811853"/>
    <w:rsid w:val="0082001E"/>
    <w:rsid w:val="00824118"/>
    <w:rsid w:val="008323B7"/>
    <w:rsid w:val="00834118"/>
    <w:rsid w:val="008359FB"/>
    <w:rsid w:val="008507F0"/>
    <w:rsid w:val="00855DD6"/>
    <w:rsid w:val="0086367C"/>
    <w:rsid w:val="00867851"/>
    <w:rsid w:val="00871071"/>
    <w:rsid w:val="0087433F"/>
    <w:rsid w:val="008765E4"/>
    <w:rsid w:val="008769FA"/>
    <w:rsid w:val="00881455"/>
    <w:rsid w:val="00881D36"/>
    <w:rsid w:val="008A3424"/>
    <w:rsid w:val="008A3DE2"/>
    <w:rsid w:val="008A5A75"/>
    <w:rsid w:val="008B34F3"/>
    <w:rsid w:val="008B634C"/>
    <w:rsid w:val="008B6935"/>
    <w:rsid w:val="008C6C71"/>
    <w:rsid w:val="008D0874"/>
    <w:rsid w:val="008D5A38"/>
    <w:rsid w:val="008E2267"/>
    <w:rsid w:val="008F0393"/>
    <w:rsid w:val="008F0AE8"/>
    <w:rsid w:val="009009F6"/>
    <w:rsid w:val="00902BC5"/>
    <w:rsid w:val="009101F0"/>
    <w:rsid w:val="00910BD8"/>
    <w:rsid w:val="00911542"/>
    <w:rsid w:val="00917B13"/>
    <w:rsid w:val="0092110B"/>
    <w:rsid w:val="00922E4D"/>
    <w:rsid w:val="009253B5"/>
    <w:rsid w:val="0092727D"/>
    <w:rsid w:val="009478F5"/>
    <w:rsid w:val="00952349"/>
    <w:rsid w:val="00953510"/>
    <w:rsid w:val="009542F4"/>
    <w:rsid w:val="009559E9"/>
    <w:rsid w:val="00964D42"/>
    <w:rsid w:val="00974552"/>
    <w:rsid w:val="00975C40"/>
    <w:rsid w:val="009848F5"/>
    <w:rsid w:val="009902BF"/>
    <w:rsid w:val="00990D0C"/>
    <w:rsid w:val="00990DFE"/>
    <w:rsid w:val="009969FE"/>
    <w:rsid w:val="00996AC4"/>
    <w:rsid w:val="00997D10"/>
    <w:rsid w:val="009B58CB"/>
    <w:rsid w:val="009B5A57"/>
    <w:rsid w:val="009B5C7A"/>
    <w:rsid w:val="009B7B1B"/>
    <w:rsid w:val="009C276A"/>
    <w:rsid w:val="009C372C"/>
    <w:rsid w:val="009D29E3"/>
    <w:rsid w:val="009D45F6"/>
    <w:rsid w:val="009D517D"/>
    <w:rsid w:val="009D7259"/>
    <w:rsid w:val="009E1988"/>
    <w:rsid w:val="009E3178"/>
    <w:rsid w:val="009E5529"/>
    <w:rsid w:val="009F35FE"/>
    <w:rsid w:val="009F3CEB"/>
    <w:rsid w:val="009F733C"/>
    <w:rsid w:val="009F7907"/>
    <w:rsid w:val="00A00B7B"/>
    <w:rsid w:val="00A01F72"/>
    <w:rsid w:val="00A04C7F"/>
    <w:rsid w:val="00A07151"/>
    <w:rsid w:val="00A10CFB"/>
    <w:rsid w:val="00A11FF9"/>
    <w:rsid w:val="00A1349C"/>
    <w:rsid w:val="00A2120D"/>
    <w:rsid w:val="00A24D00"/>
    <w:rsid w:val="00A25B1F"/>
    <w:rsid w:val="00A274F0"/>
    <w:rsid w:val="00A3381A"/>
    <w:rsid w:val="00A55AC3"/>
    <w:rsid w:val="00A6343F"/>
    <w:rsid w:val="00A70F4F"/>
    <w:rsid w:val="00A76843"/>
    <w:rsid w:val="00A80ED3"/>
    <w:rsid w:val="00A86333"/>
    <w:rsid w:val="00A86867"/>
    <w:rsid w:val="00A93CB2"/>
    <w:rsid w:val="00A93EAF"/>
    <w:rsid w:val="00A945A7"/>
    <w:rsid w:val="00AA4C88"/>
    <w:rsid w:val="00AA5025"/>
    <w:rsid w:val="00AA6120"/>
    <w:rsid w:val="00AA7595"/>
    <w:rsid w:val="00AB32ED"/>
    <w:rsid w:val="00AB712B"/>
    <w:rsid w:val="00AC0183"/>
    <w:rsid w:val="00AC3BC8"/>
    <w:rsid w:val="00AC59C6"/>
    <w:rsid w:val="00AC5B49"/>
    <w:rsid w:val="00AD25F2"/>
    <w:rsid w:val="00AE47EB"/>
    <w:rsid w:val="00AE4DC9"/>
    <w:rsid w:val="00AF13AE"/>
    <w:rsid w:val="00B0541E"/>
    <w:rsid w:val="00B05F52"/>
    <w:rsid w:val="00B07742"/>
    <w:rsid w:val="00B10B1C"/>
    <w:rsid w:val="00B10B29"/>
    <w:rsid w:val="00B1377F"/>
    <w:rsid w:val="00B20D10"/>
    <w:rsid w:val="00B20F71"/>
    <w:rsid w:val="00B223C5"/>
    <w:rsid w:val="00B26736"/>
    <w:rsid w:val="00B32914"/>
    <w:rsid w:val="00B33281"/>
    <w:rsid w:val="00B35D9B"/>
    <w:rsid w:val="00B4683F"/>
    <w:rsid w:val="00B604ED"/>
    <w:rsid w:val="00B639EC"/>
    <w:rsid w:val="00B742EB"/>
    <w:rsid w:val="00B82FB9"/>
    <w:rsid w:val="00BA39B3"/>
    <w:rsid w:val="00BA451F"/>
    <w:rsid w:val="00BA6D72"/>
    <w:rsid w:val="00BB1485"/>
    <w:rsid w:val="00BB16FE"/>
    <w:rsid w:val="00BB5EF5"/>
    <w:rsid w:val="00BC7066"/>
    <w:rsid w:val="00BD0715"/>
    <w:rsid w:val="00BD2CDB"/>
    <w:rsid w:val="00BD3247"/>
    <w:rsid w:val="00BD66A1"/>
    <w:rsid w:val="00BD7429"/>
    <w:rsid w:val="00BE1A3A"/>
    <w:rsid w:val="00BE3F99"/>
    <w:rsid w:val="00BF08C6"/>
    <w:rsid w:val="00BF7774"/>
    <w:rsid w:val="00C02679"/>
    <w:rsid w:val="00C05E5E"/>
    <w:rsid w:val="00C070A4"/>
    <w:rsid w:val="00C108F1"/>
    <w:rsid w:val="00C1576B"/>
    <w:rsid w:val="00C15C43"/>
    <w:rsid w:val="00C22375"/>
    <w:rsid w:val="00C240F1"/>
    <w:rsid w:val="00C31BF5"/>
    <w:rsid w:val="00C34541"/>
    <w:rsid w:val="00C35CB0"/>
    <w:rsid w:val="00C43EFA"/>
    <w:rsid w:val="00C44776"/>
    <w:rsid w:val="00C573E9"/>
    <w:rsid w:val="00C62E8B"/>
    <w:rsid w:val="00C63153"/>
    <w:rsid w:val="00C75F10"/>
    <w:rsid w:val="00C77A91"/>
    <w:rsid w:val="00C77C78"/>
    <w:rsid w:val="00C82E2D"/>
    <w:rsid w:val="00C91F99"/>
    <w:rsid w:val="00C9589A"/>
    <w:rsid w:val="00CB0C91"/>
    <w:rsid w:val="00CB0CA1"/>
    <w:rsid w:val="00CB3B82"/>
    <w:rsid w:val="00CB4674"/>
    <w:rsid w:val="00CB67E0"/>
    <w:rsid w:val="00CC12FC"/>
    <w:rsid w:val="00CC2771"/>
    <w:rsid w:val="00CC48F1"/>
    <w:rsid w:val="00CC51FE"/>
    <w:rsid w:val="00CD58AA"/>
    <w:rsid w:val="00CD5C79"/>
    <w:rsid w:val="00CE2C92"/>
    <w:rsid w:val="00CE353E"/>
    <w:rsid w:val="00CE4285"/>
    <w:rsid w:val="00CE5A4B"/>
    <w:rsid w:val="00CE7ABD"/>
    <w:rsid w:val="00CF4EF1"/>
    <w:rsid w:val="00CF7D7B"/>
    <w:rsid w:val="00D02FBC"/>
    <w:rsid w:val="00D04000"/>
    <w:rsid w:val="00D04468"/>
    <w:rsid w:val="00D119D3"/>
    <w:rsid w:val="00D11EB4"/>
    <w:rsid w:val="00D12F8D"/>
    <w:rsid w:val="00D14A8F"/>
    <w:rsid w:val="00D15389"/>
    <w:rsid w:val="00D23F29"/>
    <w:rsid w:val="00D24C97"/>
    <w:rsid w:val="00D252FE"/>
    <w:rsid w:val="00D27E07"/>
    <w:rsid w:val="00D31DA9"/>
    <w:rsid w:val="00D32FF5"/>
    <w:rsid w:val="00D3344F"/>
    <w:rsid w:val="00D36444"/>
    <w:rsid w:val="00D377F8"/>
    <w:rsid w:val="00D440E7"/>
    <w:rsid w:val="00D46737"/>
    <w:rsid w:val="00D5265B"/>
    <w:rsid w:val="00D529C2"/>
    <w:rsid w:val="00D667D7"/>
    <w:rsid w:val="00D70464"/>
    <w:rsid w:val="00D72A42"/>
    <w:rsid w:val="00D72E41"/>
    <w:rsid w:val="00D73255"/>
    <w:rsid w:val="00D867A3"/>
    <w:rsid w:val="00D902C6"/>
    <w:rsid w:val="00D91BE4"/>
    <w:rsid w:val="00DA133E"/>
    <w:rsid w:val="00DA34AC"/>
    <w:rsid w:val="00DA4202"/>
    <w:rsid w:val="00DA76B3"/>
    <w:rsid w:val="00DA7BA5"/>
    <w:rsid w:val="00DB2087"/>
    <w:rsid w:val="00DB38B9"/>
    <w:rsid w:val="00DC0D69"/>
    <w:rsid w:val="00DC30A2"/>
    <w:rsid w:val="00DC6AE3"/>
    <w:rsid w:val="00DE2A6E"/>
    <w:rsid w:val="00DE3305"/>
    <w:rsid w:val="00DE34B7"/>
    <w:rsid w:val="00DF0CE8"/>
    <w:rsid w:val="00DF19AC"/>
    <w:rsid w:val="00DF1DC2"/>
    <w:rsid w:val="00E01B0D"/>
    <w:rsid w:val="00E065F2"/>
    <w:rsid w:val="00E07743"/>
    <w:rsid w:val="00E113A1"/>
    <w:rsid w:val="00E20079"/>
    <w:rsid w:val="00E211F9"/>
    <w:rsid w:val="00E23B56"/>
    <w:rsid w:val="00E324BE"/>
    <w:rsid w:val="00E34ED3"/>
    <w:rsid w:val="00E43E21"/>
    <w:rsid w:val="00E44201"/>
    <w:rsid w:val="00E55490"/>
    <w:rsid w:val="00E64962"/>
    <w:rsid w:val="00E65B8F"/>
    <w:rsid w:val="00E756F8"/>
    <w:rsid w:val="00E77053"/>
    <w:rsid w:val="00E77A96"/>
    <w:rsid w:val="00E97980"/>
    <w:rsid w:val="00EB66A0"/>
    <w:rsid w:val="00EB7E5B"/>
    <w:rsid w:val="00EC10F6"/>
    <w:rsid w:val="00EC2219"/>
    <w:rsid w:val="00EC5C8E"/>
    <w:rsid w:val="00EC7C0A"/>
    <w:rsid w:val="00ED25CC"/>
    <w:rsid w:val="00ED4BB7"/>
    <w:rsid w:val="00ED5F81"/>
    <w:rsid w:val="00ED7BD9"/>
    <w:rsid w:val="00EE148B"/>
    <w:rsid w:val="00EE70CA"/>
    <w:rsid w:val="00EF4936"/>
    <w:rsid w:val="00F0243B"/>
    <w:rsid w:val="00F105A2"/>
    <w:rsid w:val="00F24029"/>
    <w:rsid w:val="00F40D34"/>
    <w:rsid w:val="00F476E6"/>
    <w:rsid w:val="00F536FC"/>
    <w:rsid w:val="00F62B14"/>
    <w:rsid w:val="00F64532"/>
    <w:rsid w:val="00F646B8"/>
    <w:rsid w:val="00F66A2D"/>
    <w:rsid w:val="00F679CF"/>
    <w:rsid w:val="00F82AC7"/>
    <w:rsid w:val="00F8524C"/>
    <w:rsid w:val="00F86716"/>
    <w:rsid w:val="00F9180F"/>
    <w:rsid w:val="00FA3D96"/>
    <w:rsid w:val="00FA63D3"/>
    <w:rsid w:val="00FA7B64"/>
    <w:rsid w:val="00FB0D0E"/>
    <w:rsid w:val="00FC0460"/>
    <w:rsid w:val="00FC12E0"/>
    <w:rsid w:val="00FC4654"/>
    <w:rsid w:val="00FD0079"/>
    <w:rsid w:val="00FE163C"/>
    <w:rsid w:val="00FF122F"/>
    <w:rsid w:val="00FF4F48"/>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semiHidden/>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customXml/itemProps2.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132B8D52-2586-4191-8A05-9B878BCB1134}">
  <ds:schemaRefs>
    <ds:schemaRef ds:uri="http://schemas.microsoft.com/sharepoint/v3/contenttype/forms"/>
  </ds:schemaRefs>
</ds:datastoreItem>
</file>

<file path=customXml/itemProps4.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231</cp:revision>
  <cp:lastPrinted>2022-01-25T20:49:00Z</cp:lastPrinted>
  <dcterms:created xsi:type="dcterms:W3CDTF">2023-02-07T11:20:00Z</dcterms:created>
  <dcterms:modified xsi:type="dcterms:W3CDTF">2023-03-23T14:03:00Z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